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5395" w:rsidRDefault="00C85395" w:rsidP="00C85395">
      <w:pPr>
        <w:jc w:val="center"/>
      </w:pPr>
      <w:r>
        <w:object w:dxaOrig="5627" w:dyaOrig="3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2.25pt" o:ole="">
            <v:imagedata r:id="rId4" o:title=""/>
          </v:shape>
          <o:OLEObject Type="Embed" ProgID="CorelDRAW.Graphic.12" ShapeID="_x0000_i1025" DrawAspect="Content" ObjectID="_1562401169" r:id="rId5"/>
        </w:object>
      </w:r>
    </w:p>
    <w:p w:rsidR="00C85395" w:rsidRDefault="00C85395" w:rsidP="00C85395">
      <w:pPr>
        <w:jc w:val="center"/>
        <w:rPr>
          <w:rFonts w:ascii="Arial" w:hAnsi="Arial"/>
          <w:b/>
          <w:i/>
        </w:rPr>
      </w:pPr>
    </w:p>
    <w:p w:rsidR="00C85395" w:rsidRDefault="00C85395" w:rsidP="00C85395">
      <w:pPr>
        <w:pStyle w:val="1"/>
      </w:pPr>
      <w:r>
        <w:t xml:space="preserve">Профсоюз работников автомобильного транспорта и дорожного хозяйства </w:t>
      </w:r>
    </w:p>
    <w:p w:rsidR="00C85395" w:rsidRDefault="00C85395" w:rsidP="00C85395">
      <w:pPr>
        <w:jc w:val="center"/>
        <w:rPr>
          <w:rFonts w:ascii="Book Antiqua" w:hAnsi="Book Antiqua"/>
          <w:b/>
          <w:i/>
        </w:rPr>
      </w:pPr>
      <w:r>
        <w:rPr>
          <w:rFonts w:ascii="Book Antiqua" w:hAnsi="Book Antiqua"/>
          <w:b/>
          <w:i/>
        </w:rPr>
        <w:t xml:space="preserve">Московской области  </w:t>
      </w:r>
    </w:p>
    <w:p w:rsidR="00C85395" w:rsidRDefault="00C85395" w:rsidP="00C85395">
      <w:pPr>
        <w:jc w:val="center"/>
        <w:rPr>
          <w:rFonts w:ascii="Arial" w:hAnsi="Arial"/>
          <w:i/>
          <w:sz w:val="16"/>
        </w:rPr>
      </w:pPr>
    </w:p>
    <w:p w:rsidR="00C85395" w:rsidRDefault="00C85395" w:rsidP="00C85395">
      <w:pPr>
        <w:jc w:val="center"/>
        <w:rPr>
          <w:rFonts w:ascii="Garamond" w:hAnsi="Garamond"/>
          <w:b/>
        </w:rPr>
      </w:pPr>
      <w:r>
        <w:rPr>
          <w:rFonts w:ascii="Garamond" w:hAnsi="Garamond"/>
          <w:b/>
        </w:rPr>
        <w:t xml:space="preserve">            </w:t>
      </w:r>
      <w:proofErr w:type="gramStart"/>
      <w:r>
        <w:rPr>
          <w:rFonts w:ascii="Garamond" w:hAnsi="Garamond"/>
          <w:b/>
        </w:rPr>
        <w:t>МОСКОВСКИЙ  ОБЛАСТНОЙ</w:t>
      </w:r>
      <w:proofErr w:type="gramEnd"/>
      <w:r>
        <w:rPr>
          <w:rFonts w:ascii="Garamond" w:hAnsi="Garamond"/>
          <w:b/>
        </w:rPr>
        <w:t xml:space="preserve">  КОМИТЕТ</w:t>
      </w:r>
    </w:p>
    <w:p w:rsidR="00C85395" w:rsidRDefault="00C85395" w:rsidP="00C85395">
      <w:pPr>
        <w:jc w:val="center"/>
        <w:rPr>
          <w:rFonts w:ascii="Garamond" w:hAnsi="Garamond"/>
          <w:b/>
        </w:rPr>
      </w:pPr>
    </w:p>
    <w:p w:rsidR="00C85395" w:rsidRDefault="00C85395" w:rsidP="00C85395">
      <w:pPr>
        <w:pStyle w:val="2"/>
      </w:pPr>
      <w:r>
        <w:t xml:space="preserve">     П Р Е З И Д И У М</w:t>
      </w:r>
    </w:p>
    <w:p w:rsidR="00C85395" w:rsidRDefault="00C85395" w:rsidP="00C85395">
      <w:pPr>
        <w:jc w:val="center"/>
        <w:rPr>
          <w:rFonts w:ascii="Arial" w:hAnsi="Arial"/>
          <w:b/>
        </w:rPr>
      </w:pPr>
    </w:p>
    <w:p w:rsidR="00C85395" w:rsidRDefault="00C85395" w:rsidP="00C85395">
      <w:pPr>
        <w:jc w:val="center"/>
        <w:rPr>
          <w:rFonts w:ascii="Bookman Old Style" w:hAnsi="Bookman Old Style"/>
          <w:b/>
          <w:sz w:val="36"/>
        </w:rPr>
      </w:pPr>
      <w:r>
        <w:rPr>
          <w:rFonts w:ascii="Bookman Old Style" w:hAnsi="Bookman Old Style"/>
          <w:b/>
          <w:sz w:val="28"/>
        </w:rPr>
        <w:t xml:space="preserve">        </w:t>
      </w:r>
      <w:proofErr w:type="gramStart"/>
      <w:r>
        <w:rPr>
          <w:rFonts w:ascii="Bookman Old Style" w:hAnsi="Bookman Old Style"/>
          <w:b/>
          <w:sz w:val="36"/>
        </w:rPr>
        <w:t>П  О</w:t>
      </w:r>
      <w:proofErr w:type="gramEnd"/>
      <w:r>
        <w:rPr>
          <w:rFonts w:ascii="Bookman Old Style" w:hAnsi="Bookman Old Style"/>
          <w:b/>
          <w:sz w:val="36"/>
        </w:rPr>
        <w:t xml:space="preserve">  С  Т  А  Н  О  В  Л  Е  Н  И  Е</w:t>
      </w:r>
    </w:p>
    <w:p w:rsidR="00C85395" w:rsidRDefault="00C85395" w:rsidP="00C85395">
      <w:pPr>
        <w:jc w:val="center"/>
        <w:rPr>
          <w:rFonts w:ascii="Bookman Old Style" w:hAnsi="Bookman Old Style"/>
          <w:b/>
          <w:sz w:val="36"/>
        </w:rPr>
      </w:pPr>
    </w:p>
    <w:p w:rsidR="00C85395" w:rsidRDefault="00C85395" w:rsidP="00C85395">
      <w:pPr>
        <w:jc w:val="center"/>
        <w:rPr>
          <w:rFonts w:ascii="Arial" w:hAnsi="Arial"/>
          <w:b/>
        </w:rPr>
      </w:pPr>
      <w:r>
        <w:rPr>
          <w:rFonts w:ascii="Garamond" w:hAnsi="Garamond"/>
          <w:b/>
          <w:i/>
          <w:szCs w:val="28"/>
        </w:rPr>
        <w:t>г.   Москва</w:t>
      </w:r>
    </w:p>
    <w:p w:rsidR="00C85395" w:rsidRDefault="00C85395" w:rsidP="00C85395">
      <w:pPr>
        <w:rPr>
          <w:rFonts w:ascii="Arial" w:hAnsi="Arial"/>
          <w:b/>
          <w:i/>
          <w:sz w:val="16"/>
        </w:rPr>
      </w:pPr>
    </w:p>
    <w:p w:rsidR="00C85395" w:rsidRPr="00087EB3" w:rsidRDefault="00C85395" w:rsidP="00C85395">
      <w:pPr>
        <w:rPr>
          <w:sz w:val="28"/>
          <w:szCs w:val="28"/>
        </w:rPr>
      </w:pPr>
      <w:r>
        <w:rPr>
          <w:sz w:val="28"/>
          <w:szCs w:val="28"/>
        </w:rPr>
        <w:t xml:space="preserve">29 марта </w:t>
      </w:r>
      <w:smartTag w:uri="urn:schemas-microsoft-com:office:smarttags" w:element="metricconverter">
        <w:smartTagPr>
          <w:attr w:name="ProductID" w:val="2017 г"/>
        </w:smartTagPr>
        <w:r>
          <w:rPr>
            <w:sz w:val="28"/>
            <w:szCs w:val="28"/>
          </w:rPr>
          <w:t>2017 г</w:t>
        </w:r>
      </w:smartTag>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Протокол </w:t>
      </w:r>
      <w:proofErr w:type="gramStart"/>
      <w:r>
        <w:rPr>
          <w:sz w:val="28"/>
          <w:szCs w:val="28"/>
        </w:rPr>
        <w:t>№  12</w:t>
      </w:r>
      <w:proofErr w:type="gramEnd"/>
    </w:p>
    <w:p w:rsidR="00C85395" w:rsidRDefault="00C85395" w:rsidP="00C85395"/>
    <w:p w:rsidR="00C85395" w:rsidRDefault="00C85395" w:rsidP="00C85395"/>
    <w:p w:rsidR="00C85395" w:rsidRDefault="00C85395" w:rsidP="00C85395">
      <w:pPr>
        <w:rPr>
          <w:b/>
          <w:sz w:val="28"/>
          <w:szCs w:val="28"/>
        </w:rPr>
      </w:pPr>
      <w:r w:rsidRPr="00377AF2">
        <w:rPr>
          <w:b/>
          <w:sz w:val="28"/>
          <w:szCs w:val="28"/>
        </w:rPr>
        <w:t xml:space="preserve">Об организации и проведении летней </w:t>
      </w:r>
    </w:p>
    <w:p w:rsidR="00C85395" w:rsidRPr="00377AF2" w:rsidRDefault="00C85395" w:rsidP="00C85395">
      <w:pPr>
        <w:rPr>
          <w:b/>
          <w:sz w:val="28"/>
          <w:szCs w:val="28"/>
        </w:rPr>
      </w:pPr>
      <w:r w:rsidRPr="00377AF2">
        <w:rPr>
          <w:b/>
          <w:sz w:val="28"/>
          <w:szCs w:val="28"/>
        </w:rPr>
        <w:t xml:space="preserve">оздоровительной кампании в </w:t>
      </w:r>
      <w:smartTag w:uri="urn:schemas-microsoft-com:office:smarttags" w:element="metricconverter">
        <w:smartTagPr>
          <w:attr w:name="ProductID" w:val="2017 г"/>
        </w:smartTagPr>
        <w:r w:rsidRPr="00377AF2">
          <w:rPr>
            <w:b/>
            <w:sz w:val="28"/>
            <w:szCs w:val="28"/>
          </w:rPr>
          <w:t>2017 г</w:t>
        </w:r>
      </w:smartTag>
      <w:r w:rsidRPr="00377AF2">
        <w:rPr>
          <w:b/>
          <w:sz w:val="28"/>
          <w:szCs w:val="28"/>
        </w:rPr>
        <w:t>.</w:t>
      </w:r>
    </w:p>
    <w:p w:rsidR="00C85395" w:rsidRDefault="00C85395" w:rsidP="00C85395">
      <w:pPr>
        <w:jc w:val="both"/>
        <w:rPr>
          <w:sz w:val="28"/>
          <w:szCs w:val="28"/>
        </w:rPr>
      </w:pPr>
    </w:p>
    <w:p w:rsidR="00C85395" w:rsidRDefault="00C85395" w:rsidP="00C85395">
      <w:pPr>
        <w:jc w:val="both"/>
        <w:rPr>
          <w:sz w:val="28"/>
          <w:szCs w:val="28"/>
        </w:rPr>
      </w:pPr>
      <w:r>
        <w:rPr>
          <w:sz w:val="28"/>
          <w:szCs w:val="28"/>
        </w:rPr>
        <w:tab/>
        <w:t xml:space="preserve">В 2017 году сохранен действующий порядок 2016 года по организации обеспечения отдыха и оздоровления детей. Министерством социального развития Московской области сохранён порядок предоставления мер социальной поддержки по обеспечению отдыха и оздоровления детей, предоставления частичной компенсации стоимости путевок организациям, состоящим на учете в налоговых органах Московской области. </w:t>
      </w:r>
    </w:p>
    <w:p w:rsidR="00C85395" w:rsidRDefault="00C85395" w:rsidP="00C85395">
      <w:pPr>
        <w:jc w:val="both"/>
        <w:rPr>
          <w:sz w:val="28"/>
          <w:szCs w:val="28"/>
        </w:rPr>
      </w:pPr>
      <w:r>
        <w:rPr>
          <w:sz w:val="28"/>
          <w:szCs w:val="28"/>
        </w:rPr>
        <w:tab/>
        <w:t xml:space="preserve">В отрасли за последние два года сложилась определенная практика организации летнего отдыха детей сотрудников предприятий, которая кардинально отличается от много лет существующей ранее в связи с тем, что детских оздоровительных учреждений в отрасли не стало, председатели Объединенных комитетов профсоюза и первичных профсоюзных организаций вынуждены самостоятельно, с учетом ранее достигнутых договоренностей, в том числе и с работодателем, пожеланием родителей, заключать договора на приобретение путевок с организациями, имеющими в своем распоряжении детские оздоровительные лагеря. Объемы денежных средств, выделяемые работодателями на эти цели, в последнее время неуклонно сокращаются, а кое-где денежные средства не выделяются вовсе, в частности в ГБУ МО «Мосавтодор», несмотря на активные действия, предпринимаемые в текущем году профсоюзом, по-прежнему нет ясности организации летнего отдыха детей в организациях территориальных дорожников. До конца не проработан вопрос с объемами финансирования детского отдыха в ГУП МО «МОСТРАНСАВТО». На местах, в филиалах ГУП МО «МОСТРАНСАВТО» еще не завершена заявочная кампания.  Финансовые проблемы, сопровождающие вышеуказанные вопросы, требуют пристального внимания и контроля со стороны Мособкома профсоюза, объединенных и первичных профсоюзных организаций.  </w:t>
      </w:r>
    </w:p>
    <w:p w:rsidR="009946D1" w:rsidRDefault="00C85395" w:rsidP="00C85395">
      <w:pPr>
        <w:ind w:firstLine="705"/>
        <w:jc w:val="both"/>
        <w:rPr>
          <w:sz w:val="28"/>
          <w:szCs w:val="28"/>
        </w:rPr>
      </w:pPr>
      <w:r>
        <w:rPr>
          <w:sz w:val="28"/>
          <w:szCs w:val="28"/>
        </w:rPr>
        <w:lastRenderedPageBreak/>
        <w:tab/>
        <w:t>ППО</w:t>
      </w:r>
      <w:r w:rsidRPr="00C03B84">
        <w:rPr>
          <w:sz w:val="28"/>
          <w:szCs w:val="28"/>
        </w:rPr>
        <w:t xml:space="preserve"> ГБУ МО «Мосавтодор», в ходе подготовки заседания Президиума Мособкома Профсоюза</w:t>
      </w:r>
      <w:r>
        <w:rPr>
          <w:sz w:val="28"/>
          <w:szCs w:val="28"/>
        </w:rPr>
        <w:t xml:space="preserve"> предоставила соответствующую информацию (Приложение №1).</w:t>
      </w:r>
      <w:r w:rsidRPr="00C03B84">
        <w:rPr>
          <w:sz w:val="28"/>
          <w:szCs w:val="28"/>
        </w:rPr>
        <w:t xml:space="preserve"> </w:t>
      </w:r>
    </w:p>
    <w:p w:rsidR="00C85395" w:rsidRPr="009946D1" w:rsidRDefault="00C85395" w:rsidP="00C85395">
      <w:pPr>
        <w:ind w:firstLine="705"/>
        <w:jc w:val="both"/>
        <w:rPr>
          <w:sz w:val="28"/>
          <w:szCs w:val="28"/>
        </w:rPr>
      </w:pPr>
      <w:r>
        <w:rPr>
          <w:sz w:val="28"/>
          <w:szCs w:val="28"/>
        </w:rPr>
        <w:t xml:space="preserve">От Объединенного комитета профсоюза ГУП МО «МОСТРАНСАВТО» поступило утвержденное в 2016 году Положение «О порядке предоставления и оплаты для детей работников </w:t>
      </w:r>
      <w:r w:rsidRPr="002D4951">
        <w:rPr>
          <w:sz w:val="28"/>
          <w:szCs w:val="28"/>
        </w:rPr>
        <w:t xml:space="preserve">ГУП МО «МОСТРАНСАВТО» в организации отдыха», в котором утверждённый Приказом от 20.05. </w:t>
      </w:r>
      <w:smartTag w:uri="urn:schemas-microsoft-com:office:smarttags" w:element="metricconverter">
        <w:smartTagPr>
          <w:attr w:name="ProductID" w:val="2016 г"/>
        </w:smartTagPr>
        <w:r w:rsidRPr="002D4951">
          <w:rPr>
            <w:sz w:val="28"/>
            <w:szCs w:val="28"/>
          </w:rPr>
          <w:t>2016 г</w:t>
        </w:r>
      </w:smartTag>
      <w:r w:rsidRPr="002D4951">
        <w:rPr>
          <w:sz w:val="28"/>
          <w:szCs w:val="28"/>
        </w:rPr>
        <w:t>.</w:t>
      </w:r>
      <w:r w:rsidRPr="009946D1">
        <w:rPr>
          <w:sz w:val="28"/>
          <w:szCs w:val="28"/>
        </w:rPr>
        <w:t xml:space="preserve"> № П-178 порядок предоставления и оплаты для детей работников ГУП МО «</w:t>
      </w:r>
      <w:proofErr w:type="gramStart"/>
      <w:r w:rsidRPr="009946D1">
        <w:rPr>
          <w:sz w:val="28"/>
          <w:szCs w:val="28"/>
        </w:rPr>
        <w:t xml:space="preserve">МОСТРАНСАВТО»   </w:t>
      </w:r>
      <w:proofErr w:type="gramEnd"/>
      <w:r w:rsidRPr="009946D1">
        <w:rPr>
          <w:sz w:val="28"/>
          <w:szCs w:val="28"/>
        </w:rPr>
        <w:t xml:space="preserve">не обеспечивает равное право всем членам профсоюза по получению компенсации стоимости путёвки за счёт </w:t>
      </w:r>
      <w:proofErr w:type="spellStart"/>
      <w:r w:rsidRPr="009946D1">
        <w:rPr>
          <w:sz w:val="28"/>
          <w:szCs w:val="28"/>
        </w:rPr>
        <w:t>профбюджета</w:t>
      </w:r>
      <w:proofErr w:type="spellEnd"/>
      <w:r w:rsidRPr="009946D1">
        <w:rPr>
          <w:sz w:val="28"/>
          <w:szCs w:val="28"/>
        </w:rPr>
        <w:t xml:space="preserve"> в размере 10% </w:t>
      </w:r>
      <w:r w:rsidR="009946D1" w:rsidRPr="009946D1">
        <w:rPr>
          <w:sz w:val="28"/>
          <w:szCs w:val="28"/>
        </w:rPr>
        <w:t>(Приложение №2).</w:t>
      </w:r>
    </w:p>
    <w:p w:rsidR="009946D1" w:rsidRPr="009946D1" w:rsidRDefault="009946D1" w:rsidP="00C85395">
      <w:pPr>
        <w:ind w:firstLine="705"/>
        <w:jc w:val="both"/>
        <w:rPr>
          <w:sz w:val="28"/>
          <w:szCs w:val="28"/>
        </w:rPr>
      </w:pPr>
    </w:p>
    <w:p w:rsidR="00C85395" w:rsidRDefault="00C85395" w:rsidP="00C85395">
      <w:pPr>
        <w:ind w:firstLine="709"/>
        <w:jc w:val="both"/>
        <w:rPr>
          <w:sz w:val="28"/>
          <w:szCs w:val="28"/>
        </w:rPr>
      </w:pPr>
      <w:r>
        <w:rPr>
          <w:sz w:val="28"/>
          <w:szCs w:val="28"/>
        </w:rPr>
        <w:t>В целях своевременного обеспечения детей работников предприятий и организаций отраслей путевками в санаторно-оздоровительные лагеря и успешного проведения летней оздоровительной кампании 2017 года</w:t>
      </w:r>
      <w:r w:rsidR="002D4951">
        <w:rPr>
          <w:sz w:val="28"/>
          <w:szCs w:val="28"/>
        </w:rPr>
        <w:t xml:space="preserve"> </w:t>
      </w:r>
    </w:p>
    <w:p w:rsidR="00C85395" w:rsidRDefault="00C85395" w:rsidP="00C85395">
      <w:pPr>
        <w:jc w:val="both"/>
        <w:rPr>
          <w:sz w:val="28"/>
          <w:szCs w:val="28"/>
        </w:rPr>
      </w:pPr>
    </w:p>
    <w:p w:rsidR="00C85395" w:rsidRDefault="00C85395" w:rsidP="00C85395">
      <w:pPr>
        <w:spacing w:before="60"/>
        <w:ind w:firstLine="540"/>
        <w:jc w:val="both"/>
        <w:rPr>
          <w:b/>
          <w:i/>
          <w:color w:val="000000"/>
          <w:sz w:val="28"/>
          <w:szCs w:val="28"/>
        </w:rPr>
      </w:pPr>
      <w:r w:rsidRPr="00087EB3">
        <w:rPr>
          <w:b/>
          <w:i/>
          <w:color w:val="000000"/>
          <w:sz w:val="28"/>
          <w:szCs w:val="28"/>
        </w:rPr>
        <w:t xml:space="preserve">Президиум Московского областного комитета профсоюза </w:t>
      </w:r>
      <w:r>
        <w:rPr>
          <w:b/>
          <w:i/>
          <w:color w:val="000000"/>
          <w:sz w:val="28"/>
          <w:szCs w:val="28"/>
        </w:rPr>
        <w:t>ПОСТАНОВЛЯЕТ:</w:t>
      </w:r>
    </w:p>
    <w:p w:rsidR="00C85395" w:rsidRPr="0099228E" w:rsidRDefault="00C85395" w:rsidP="00C85395">
      <w:pPr>
        <w:spacing w:before="60"/>
        <w:ind w:firstLine="540"/>
        <w:jc w:val="both"/>
        <w:rPr>
          <w:b/>
          <w:i/>
          <w:color w:val="000000"/>
          <w:sz w:val="28"/>
          <w:szCs w:val="28"/>
        </w:rPr>
      </w:pPr>
    </w:p>
    <w:p w:rsidR="00C85395" w:rsidRPr="0087159A" w:rsidRDefault="00C85395" w:rsidP="00C85395">
      <w:pPr>
        <w:ind w:firstLine="705"/>
        <w:jc w:val="both"/>
        <w:rPr>
          <w:color w:val="000000"/>
          <w:sz w:val="28"/>
          <w:szCs w:val="28"/>
        </w:rPr>
      </w:pPr>
      <w:r>
        <w:rPr>
          <w:color w:val="000000"/>
          <w:sz w:val="28"/>
          <w:szCs w:val="28"/>
        </w:rPr>
        <w:t xml:space="preserve">1. </w:t>
      </w:r>
      <w:r w:rsidRPr="00BD555D">
        <w:rPr>
          <w:color w:val="000000"/>
          <w:sz w:val="28"/>
          <w:szCs w:val="28"/>
        </w:rPr>
        <w:t>Московскому областному комитету профсоюза</w:t>
      </w:r>
      <w:r>
        <w:rPr>
          <w:color w:val="000000"/>
          <w:sz w:val="28"/>
          <w:szCs w:val="28"/>
        </w:rPr>
        <w:t xml:space="preserve"> </w:t>
      </w:r>
      <w:r w:rsidRPr="00BD555D">
        <w:rPr>
          <w:color w:val="000000"/>
          <w:sz w:val="28"/>
          <w:szCs w:val="28"/>
        </w:rPr>
        <w:t>в соответствии с рекомендациями ФНПР, ЦК отраслевого профсоюза, МОООП регулярно осуществлять мониторинг подготовки к</w:t>
      </w:r>
      <w:r>
        <w:rPr>
          <w:color w:val="000000"/>
          <w:sz w:val="28"/>
          <w:szCs w:val="28"/>
        </w:rPr>
        <w:t xml:space="preserve"> проведению </w:t>
      </w:r>
      <w:r>
        <w:rPr>
          <w:sz w:val="28"/>
          <w:szCs w:val="28"/>
        </w:rPr>
        <w:t xml:space="preserve">летней оздоровительной кампании 2017 года и оказывать содействие первичным профсоюзным организациям в организации отдыха и оздоровления детей. </w:t>
      </w:r>
    </w:p>
    <w:p w:rsidR="00C85395" w:rsidRDefault="00C85395" w:rsidP="00C85395">
      <w:pPr>
        <w:ind w:firstLine="705"/>
        <w:jc w:val="both"/>
        <w:rPr>
          <w:color w:val="000000"/>
          <w:sz w:val="28"/>
          <w:szCs w:val="28"/>
        </w:rPr>
      </w:pPr>
      <w:r>
        <w:rPr>
          <w:color w:val="000000"/>
          <w:sz w:val="28"/>
          <w:szCs w:val="28"/>
        </w:rPr>
        <w:t>2. Объединенным комитетам профсоюза, первичным профсоюзным организациям:</w:t>
      </w:r>
    </w:p>
    <w:p w:rsidR="00C85395" w:rsidRDefault="00C85395" w:rsidP="00C85395">
      <w:pPr>
        <w:ind w:firstLine="705"/>
        <w:jc w:val="both"/>
        <w:rPr>
          <w:color w:val="000000"/>
          <w:sz w:val="28"/>
          <w:szCs w:val="28"/>
        </w:rPr>
      </w:pPr>
      <w:r>
        <w:rPr>
          <w:color w:val="000000"/>
          <w:sz w:val="28"/>
          <w:szCs w:val="28"/>
        </w:rPr>
        <w:t xml:space="preserve">2.1. завершить проведение заявочной кампании </w:t>
      </w:r>
      <w:r w:rsidRPr="008465FB">
        <w:rPr>
          <w:b/>
          <w:color w:val="000000"/>
          <w:sz w:val="28"/>
          <w:szCs w:val="28"/>
        </w:rPr>
        <w:t>в срок до 15.04.2017 г</w:t>
      </w:r>
      <w:r>
        <w:rPr>
          <w:color w:val="000000"/>
          <w:sz w:val="28"/>
          <w:szCs w:val="28"/>
        </w:rPr>
        <w:t xml:space="preserve">.;  </w:t>
      </w:r>
    </w:p>
    <w:p w:rsidR="00C85395" w:rsidRDefault="00C85395" w:rsidP="00C85395">
      <w:pPr>
        <w:ind w:firstLine="705"/>
        <w:jc w:val="both"/>
        <w:rPr>
          <w:color w:val="000000"/>
          <w:sz w:val="28"/>
          <w:szCs w:val="28"/>
        </w:rPr>
      </w:pPr>
      <w:r>
        <w:rPr>
          <w:color w:val="000000"/>
          <w:sz w:val="28"/>
          <w:szCs w:val="28"/>
        </w:rPr>
        <w:t xml:space="preserve">2.2. проработать с органами социальной защиты по месту нахождения организации-налогоплательщика вопрос по частичной компенсации стоимости путевки родителям, порядке их получения и сроках; </w:t>
      </w:r>
    </w:p>
    <w:p w:rsidR="00C85395" w:rsidRDefault="00C85395" w:rsidP="00C85395">
      <w:pPr>
        <w:ind w:firstLine="705"/>
        <w:jc w:val="both"/>
        <w:rPr>
          <w:color w:val="000000"/>
          <w:sz w:val="28"/>
          <w:szCs w:val="28"/>
        </w:rPr>
      </w:pPr>
      <w:r>
        <w:rPr>
          <w:color w:val="000000"/>
          <w:sz w:val="28"/>
          <w:szCs w:val="28"/>
        </w:rPr>
        <w:t xml:space="preserve">2.3. добиваться при заключении коллективных договоров и соглашений всех уровней включения в них положений, направленных на создание необходимых правовых, организационных, финансовых и экономических условий для проведения организации доступного отдыха, и </w:t>
      </w:r>
      <w:proofErr w:type="gramStart"/>
      <w:r>
        <w:rPr>
          <w:color w:val="000000"/>
          <w:sz w:val="28"/>
          <w:szCs w:val="28"/>
        </w:rPr>
        <w:t>оздоровления детей работников предприятий и организаций автомобильного транспорта</w:t>
      </w:r>
      <w:proofErr w:type="gramEnd"/>
      <w:r>
        <w:rPr>
          <w:color w:val="000000"/>
          <w:sz w:val="28"/>
          <w:szCs w:val="28"/>
        </w:rPr>
        <w:t xml:space="preserve"> и дорожного хозяйства</w:t>
      </w:r>
      <w:r w:rsidRPr="00A06049">
        <w:rPr>
          <w:color w:val="0000FF"/>
          <w:sz w:val="28"/>
          <w:szCs w:val="28"/>
        </w:rPr>
        <w:t>;</w:t>
      </w:r>
    </w:p>
    <w:p w:rsidR="00C85395" w:rsidRPr="009946D1" w:rsidRDefault="009946D1" w:rsidP="00C85395">
      <w:pPr>
        <w:ind w:firstLine="705"/>
        <w:jc w:val="both"/>
        <w:rPr>
          <w:sz w:val="28"/>
          <w:szCs w:val="28"/>
        </w:rPr>
      </w:pPr>
      <w:r w:rsidRPr="009946D1">
        <w:rPr>
          <w:sz w:val="28"/>
          <w:szCs w:val="28"/>
        </w:rPr>
        <w:t xml:space="preserve">3. Рекомендовать первичным профсоюзным организациям ГУП МО «МОСТРАНСАВТО» </w:t>
      </w:r>
      <w:r w:rsidR="00C85395" w:rsidRPr="009946D1">
        <w:rPr>
          <w:sz w:val="28"/>
          <w:szCs w:val="28"/>
        </w:rPr>
        <w:t xml:space="preserve">производить </w:t>
      </w:r>
      <w:r w:rsidRPr="009946D1">
        <w:rPr>
          <w:sz w:val="28"/>
          <w:szCs w:val="28"/>
        </w:rPr>
        <w:t xml:space="preserve">работникам - членам профсоюза </w:t>
      </w:r>
      <w:r w:rsidR="00C85395" w:rsidRPr="009946D1">
        <w:rPr>
          <w:sz w:val="28"/>
          <w:szCs w:val="28"/>
        </w:rPr>
        <w:t xml:space="preserve">частичную оплату </w:t>
      </w:r>
      <w:r w:rsidRPr="009946D1">
        <w:rPr>
          <w:sz w:val="28"/>
          <w:szCs w:val="28"/>
        </w:rPr>
        <w:t xml:space="preserve">одной путевки </w:t>
      </w:r>
      <w:r w:rsidR="00C85395" w:rsidRPr="009946D1">
        <w:rPr>
          <w:sz w:val="28"/>
          <w:szCs w:val="28"/>
        </w:rPr>
        <w:t>в размере 10%.</w:t>
      </w:r>
    </w:p>
    <w:p w:rsidR="00C85395" w:rsidRPr="009946D1" w:rsidRDefault="009946D1" w:rsidP="00C85395">
      <w:pPr>
        <w:ind w:firstLine="705"/>
        <w:jc w:val="both"/>
        <w:rPr>
          <w:sz w:val="28"/>
          <w:szCs w:val="28"/>
        </w:rPr>
      </w:pPr>
      <w:r w:rsidRPr="009946D1">
        <w:rPr>
          <w:sz w:val="28"/>
          <w:szCs w:val="28"/>
        </w:rPr>
        <w:t>4</w:t>
      </w:r>
      <w:r w:rsidR="00C85395" w:rsidRPr="009946D1">
        <w:rPr>
          <w:sz w:val="28"/>
          <w:szCs w:val="28"/>
        </w:rPr>
        <w:t xml:space="preserve">. Первичным профсоюзным организациям совместно с технической инспекцией труда осуществлять мониторинг деятельности детских оздоровительных лагерей.   </w:t>
      </w:r>
    </w:p>
    <w:p w:rsidR="00C85395" w:rsidRDefault="009946D1" w:rsidP="00C85395">
      <w:pPr>
        <w:ind w:firstLine="705"/>
        <w:jc w:val="both"/>
        <w:rPr>
          <w:color w:val="000000"/>
          <w:sz w:val="28"/>
          <w:szCs w:val="28"/>
        </w:rPr>
      </w:pPr>
      <w:r>
        <w:rPr>
          <w:color w:val="000000"/>
          <w:sz w:val="28"/>
          <w:szCs w:val="28"/>
        </w:rPr>
        <w:lastRenderedPageBreak/>
        <w:t>5</w:t>
      </w:r>
      <w:r w:rsidR="00C85395">
        <w:rPr>
          <w:color w:val="000000"/>
          <w:sz w:val="28"/>
          <w:szCs w:val="28"/>
        </w:rPr>
        <w:t xml:space="preserve">. </w:t>
      </w:r>
      <w:proofErr w:type="spellStart"/>
      <w:r w:rsidR="00C85395">
        <w:rPr>
          <w:color w:val="000000"/>
          <w:sz w:val="28"/>
          <w:szCs w:val="28"/>
        </w:rPr>
        <w:t>Мособкому</w:t>
      </w:r>
      <w:proofErr w:type="spellEnd"/>
      <w:r w:rsidR="00C85395">
        <w:rPr>
          <w:color w:val="000000"/>
          <w:sz w:val="28"/>
          <w:szCs w:val="28"/>
        </w:rPr>
        <w:t xml:space="preserve"> профсоюза совместно с Объединенным комитетом профсоюза УАД МО «Мосавтодор» проработать вопрос с работодателем об организации детской летней оздоровительной кампании.  </w:t>
      </w:r>
    </w:p>
    <w:p w:rsidR="00C85395" w:rsidRPr="009946D1" w:rsidRDefault="009946D1" w:rsidP="00C85395">
      <w:pPr>
        <w:ind w:firstLine="705"/>
        <w:jc w:val="both"/>
        <w:rPr>
          <w:sz w:val="28"/>
          <w:szCs w:val="28"/>
        </w:rPr>
      </w:pPr>
      <w:r>
        <w:rPr>
          <w:color w:val="000000"/>
          <w:sz w:val="28"/>
          <w:szCs w:val="28"/>
        </w:rPr>
        <w:t>6</w:t>
      </w:r>
      <w:r w:rsidR="00C85395">
        <w:rPr>
          <w:color w:val="000000"/>
          <w:sz w:val="28"/>
          <w:szCs w:val="28"/>
        </w:rPr>
        <w:t xml:space="preserve">. Обо всех возникающих трудностях и проблемах в ходе подготовки и проведении детской оздоровительной кампании своевременно </w:t>
      </w:r>
      <w:r w:rsidR="00C85395" w:rsidRPr="009946D1">
        <w:rPr>
          <w:sz w:val="28"/>
          <w:szCs w:val="28"/>
        </w:rPr>
        <w:t xml:space="preserve">информировать областной комитет профсоюза (т/ф 8(499)268-78-92; </w:t>
      </w:r>
      <w:r w:rsidR="00C85395" w:rsidRPr="009946D1">
        <w:rPr>
          <w:sz w:val="28"/>
          <w:szCs w:val="28"/>
          <w:lang w:val="en-US"/>
        </w:rPr>
        <w:t>E</w:t>
      </w:r>
      <w:r w:rsidR="00C85395" w:rsidRPr="009946D1">
        <w:rPr>
          <w:sz w:val="28"/>
          <w:szCs w:val="28"/>
        </w:rPr>
        <w:t>-</w:t>
      </w:r>
      <w:r w:rsidR="00C85395" w:rsidRPr="009946D1">
        <w:rPr>
          <w:sz w:val="28"/>
          <w:szCs w:val="28"/>
          <w:lang w:val="en-US"/>
        </w:rPr>
        <w:t>mail</w:t>
      </w:r>
      <w:r w:rsidR="00C85395" w:rsidRPr="009946D1">
        <w:rPr>
          <w:sz w:val="28"/>
          <w:szCs w:val="28"/>
        </w:rPr>
        <w:t xml:space="preserve"> – </w:t>
      </w:r>
      <w:hyperlink r:id="rId6" w:history="1">
        <w:r w:rsidR="00C85395" w:rsidRPr="009946D1">
          <w:rPr>
            <w:rStyle w:val="a3"/>
            <w:color w:val="auto"/>
            <w:sz w:val="28"/>
            <w:szCs w:val="28"/>
            <w:lang w:val="en-US"/>
          </w:rPr>
          <w:t>union</w:t>
        </w:r>
        <w:r w:rsidR="00C85395" w:rsidRPr="009946D1">
          <w:rPr>
            <w:rStyle w:val="a3"/>
            <w:color w:val="auto"/>
            <w:sz w:val="28"/>
            <w:szCs w:val="28"/>
          </w:rPr>
          <w:t>50@</w:t>
        </w:r>
        <w:proofErr w:type="spellStart"/>
        <w:r w:rsidR="00C85395" w:rsidRPr="009946D1">
          <w:rPr>
            <w:rStyle w:val="a3"/>
            <w:color w:val="auto"/>
            <w:sz w:val="28"/>
            <w:szCs w:val="28"/>
            <w:lang w:val="en-US"/>
          </w:rPr>
          <w:t>umail</w:t>
        </w:r>
        <w:proofErr w:type="spellEnd"/>
        <w:r w:rsidR="00C85395" w:rsidRPr="009946D1">
          <w:rPr>
            <w:rStyle w:val="a3"/>
            <w:color w:val="auto"/>
            <w:sz w:val="28"/>
            <w:szCs w:val="28"/>
          </w:rPr>
          <w:t>.</w:t>
        </w:r>
        <w:proofErr w:type="spellStart"/>
        <w:r w:rsidR="00C85395" w:rsidRPr="009946D1">
          <w:rPr>
            <w:rStyle w:val="a3"/>
            <w:color w:val="auto"/>
            <w:sz w:val="28"/>
            <w:szCs w:val="28"/>
            <w:lang w:val="en-US"/>
          </w:rPr>
          <w:t>ru</w:t>
        </w:r>
        <w:proofErr w:type="spellEnd"/>
      </w:hyperlink>
      <w:r w:rsidR="00C85395" w:rsidRPr="009946D1">
        <w:rPr>
          <w:sz w:val="28"/>
          <w:szCs w:val="28"/>
        </w:rPr>
        <w:t>).</w:t>
      </w:r>
    </w:p>
    <w:p w:rsidR="00C85395" w:rsidRPr="009946D1" w:rsidRDefault="009946D1" w:rsidP="00C85395">
      <w:pPr>
        <w:ind w:firstLine="705"/>
        <w:jc w:val="both"/>
        <w:rPr>
          <w:sz w:val="28"/>
          <w:szCs w:val="28"/>
        </w:rPr>
      </w:pPr>
      <w:proofErr w:type="gramStart"/>
      <w:r w:rsidRPr="009946D1">
        <w:rPr>
          <w:sz w:val="28"/>
          <w:szCs w:val="28"/>
        </w:rPr>
        <w:t xml:space="preserve">7 </w:t>
      </w:r>
      <w:r w:rsidR="00C85395" w:rsidRPr="009946D1">
        <w:rPr>
          <w:sz w:val="28"/>
          <w:szCs w:val="28"/>
        </w:rPr>
        <w:t>.</w:t>
      </w:r>
      <w:proofErr w:type="gramEnd"/>
      <w:r w:rsidR="00C85395" w:rsidRPr="009946D1">
        <w:rPr>
          <w:sz w:val="28"/>
          <w:szCs w:val="28"/>
        </w:rPr>
        <w:t xml:space="preserve"> </w:t>
      </w:r>
      <w:proofErr w:type="spellStart"/>
      <w:r w:rsidR="00C85395" w:rsidRPr="009946D1">
        <w:rPr>
          <w:sz w:val="28"/>
          <w:szCs w:val="28"/>
        </w:rPr>
        <w:t>Мособкому</w:t>
      </w:r>
      <w:proofErr w:type="spellEnd"/>
      <w:r w:rsidR="00C85395" w:rsidRPr="009946D1">
        <w:rPr>
          <w:sz w:val="28"/>
          <w:szCs w:val="28"/>
        </w:rPr>
        <w:t xml:space="preserve"> профсоюза направить в ГУП МО «МОСТРАНСАВТО» замечания, касающиеся некорректных формулировок в Приказе от 20.05. </w:t>
      </w:r>
      <w:smartTag w:uri="urn:schemas-microsoft-com:office:smarttags" w:element="metricconverter">
        <w:smartTagPr>
          <w:attr w:name="ProductID" w:val="2016 г"/>
        </w:smartTagPr>
        <w:r w:rsidR="00C85395" w:rsidRPr="009946D1">
          <w:rPr>
            <w:sz w:val="28"/>
            <w:szCs w:val="28"/>
          </w:rPr>
          <w:t>2016 г</w:t>
        </w:r>
      </w:smartTag>
      <w:r w:rsidR="00C85395" w:rsidRPr="009946D1">
        <w:rPr>
          <w:sz w:val="28"/>
          <w:szCs w:val="28"/>
        </w:rPr>
        <w:t>. № П-178 и приложенного к нему Положения «О порядке предоставления и оплаты для детей работников ГУП МО «МОСТРАНСАВТО» в организации отдыха».</w:t>
      </w:r>
    </w:p>
    <w:p w:rsidR="00C85395" w:rsidRDefault="009946D1" w:rsidP="00C85395">
      <w:pPr>
        <w:ind w:firstLine="705"/>
        <w:jc w:val="both"/>
        <w:rPr>
          <w:color w:val="000000"/>
          <w:sz w:val="28"/>
          <w:szCs w:val="28"/>
        </w:rPr>
      </w:pPr>
      <w:r w:rsidRPr="009946D1">
        <w:rPr>
          <w:sz w:val="28"/>
          <w:szCs w:val="28"/>
        </w:rPr>
        <w:t>8</w:t>
      </w:r>
      <w:r w:rsidR="00C85395" w:rsidRPr="009946D1">
        <w:rPr>
          <w:sz w:val="28"/>
          <w:szCs w:val="28"/>
        </w:rPr>
        <w:t>.</w:t>
      </w:r>
      <w:r w:rsidR="00C85395">
        <w:rPr>
          <w:color w:val="000000"/>
          <w:sz w:val="28"/>
          <w:szCs w:val="28"/>
        </w:rPr>
        <w:t xml:space="preserve"> Контроль за выполнением настоящего постановления возложить на заместителя председателя Мособкома профсоюза </w:t>
      </w:r>
      <w:proofErr w:type="spellStart"/>
      <w:r w:rsidR="00C85395">
        <w:rPr>
          <w:color w:val="000000"/>
          <w:sz w:val="28"/>
          <w:szCs w:val="28"/>
        </w:rPr>
        <w:t>Смекалина</w:t>
      </w:r>
      <w:proofErr w:type="spellEnd"/>
      <w:r w:rsidR="00C85395">
        <w:rPr>
          <w:color w:val="000000"/>
          <w:sz w:val="28"/>
          <w:szCs w:val="28"/>
        </w:rPr>
        <w:t xml:space="preserve"> Ю.В.</w:t>
      </w:r>
    </w:p>
    <w:p w:rsidR="00A9501A" w:rsidRDefault="00A9501A" w:rsidP="00C85395">
      <w:pPr>
        <w:jc w:val="both"/>
        <w:rPr>
          <w:color w:val="000000"/>
          <w:sz w:val="28"/>
          <w:szCs w:val="28"/>
        </w:rPr>
      </w:pPr>
    </w:p>
    <w:p w:rsidR="00D40960" w:rsidRDefault="00D40960" w:rsidP="00C85395">
      <w:pPr>
        <w:jc w:val="both"/>
        <w:rPr>
          <w:sz w:val="28"/>
          <w:szCs w:val="28"/>
        </w:rPr>
      </w:pPr>
    </w:p>
    <w:p w:rsidR="00C85395" w:rsidRPr="00D40960" w:rsidRDefault="00C85395" w:rsidP="00C85395">
      <w:pPr>
        <w:jc w:val="both"/>
        <w:rPr>
          <w:sz w:val="28"/>
          <w:szCs w:val="28"/>
        </w:rPr>
      </w:pPr>
      <w:r>
        <w:rPr>
          <w:sz w:val="28"/>
          <w:szCs w:val="28"/>
        </w:rPr>
        <w:t>П</w:t>
      </w:r>
      <w:r w:rsidRPr="00D907F4">
        <w:rPr>
          <w:sz w:val="28"/>
          <w:szCs w:val="28"/>
        </w:rPr>
        <w:t>редседател</w:t>
      </w:r>
      <w:r>
        <w:rPr>
          <w:sz w:val="28"/>
          <w:szCs w:val="28"/>
        </w:rPr>
        <w:t>ь Мособкома профсоюза</w:t>
      </w:r>
      <w:r w:rsidRPr="00D907F4">
        <w:rPr>
          <w:sz w:val="28"/>
          <w:szCs w:val="28"/>
        </w:rPr>
        <w:t xml:space="preserve"> </w:t>
      </w:r>
      <w:r w:rsidR="00D40960" w:rsidRPr="00D40960">
        <w:rPr>
          <w:sz w:val="28"/>
          <w:szCs w:val="28"/>
        </w:rPr>
        <w:t xml:space="preserve">      </w:t>
      </w:r>
      <w:r w:rsidRPr="00D907F4">
        <w:rPr>
          <w:sz w:val="28"/>
          <w:szCs w:val="28"/>
        </w:rPr>
        <w:t xml:space="preserve"> </w:t>
      </w:r>
      <w:r w:rsidR="00D40960">
        <w:rPr>
          <w:noProof/>
        </w:rPr>
      </w:r>
      <w:r w:rsidR="00D40960">
        <w:rPr>
          <w:sz w:val="28"/>
          <w:szCs w:val="28"/>
        </w:rPr>
        <w:pict w14:anchorId="74AA7E24">
          <v:shape id="_x0000_s1029" type="#_x0000_t75" style="width:99pt;height:41.25pt;mso-left-percent:-10001;mso-top-percent:-10001;mso-position-horizontal:absolute;mso-position-horizontal-relative:char;mso-position-vertical:absolute;mso-position-vertical-relative:line;mso-left-percent:-10001;mso-top-percent:-10001">
            <v:imagedata r:id="rId7" o:title="img338"/>
            <w10:anchorlock/>
          </v:shape>
        </w:pict>
      </w:r>
      <w:r>
        <w:t xml:space="preserve"> </w:t>
      </w:r>
      <w:r>
        <w:rPr>
          <w:sz w:val="28"/>
          <w:szCs w:val="28"/>
        </w:rPr>
        <w:t>Л.Н. Емельяненко</w:t>
      </w:r>
      <w:r w:rsidRPr="00D907F4">
        <w:rPr>
          <w:sz w:val="28"/>
          <w:szCs w:val="28"/>
        </w:rPr>
        <w:t xml:space="preserve"> </w:t>
      </w:r>
      <w:r w:rsidR="00D40960" w:rsidRPr="00D40960">
        <w:rPr>
          <w:sz w:val="28"/>
          <w:szCs w:val="28"/>
        </w:rPr>
        <w:t xml:space="preserve"> </w:t>
      </w:r>
    </w:p>
    <w:p w:rsidR="005F3CA4" w:rsidRDefault="005F3CA4"/>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A9501A" w:rsidRDefault="00A9501A"/>
    <w:p w:rsidR="00D40960" w:rsidRDefault="00D40960">
      <w:bookmarkStart w:id="0" w:name="_GoBack"/>
      <w:bookmarkEnd w:id="0"/>
    </w:p>
    <w:p w:rsidR="00A9501A" w:rsidRDefault="00A9501A" w:rsidP="00A9501A">
      <w:pPr>
        <w:jc w:val="right"/>
        <w:rPr>
          <w:sz w:val="28"/>
          <w:szCs w:val="28"/>
        </w:rPr>
      </w:pPr>
      <w:r>
        <w:rPr>
          <w:sz w:val="28"/>
          <w:szCs w:val="28"/>
        </w:rPr>
        <w:lastRenderedPageBreak/>
        <w:t xml:space="preserve">                                                                              Приложение № 1</w:t>
      </w:r>
    </w:p>
    <w:p w:rsidR="00A9501A" w:rsidRDefault="00A9501A" w:rsidP="00A9501A">
      <w:pPr>
        <w:jc w:val="right"/>
        <w:rPr>
          <w:sz w:val="28"/>
          <w:szCs w:val="28"/>
        </w:rPr>
      </w:pPr>
      <w:r>
        <w:rPr>
          <w:sz w:val="28"/>
          <w:szCs w:val="28"/>
        </w:rPr>
        <w:t>к Постановлению Президиума</w:t>
      </w:r>
    </w:p>
    <w:p w:rsidR="00A9501A" w:rsidRDefault="00A9501A" w:rsidP="00A9501A">
      <w:pPr>
        <w:jc w:val="right"/>
        <w:rPr>
          <w:sz w:val="28"/>
          <w:szCs w:val="28"/>
        </w:rPr>
      </w:pPr>
      <w:r>
        <w:rPr>
          <w:sz w:val="28"/>
          <w:szCs w:val="28"/>
        </w:rPr>
        <w:t>Мособкома профсоюза</w:t>
      </w:r>
    </w:p>
    <w:p w:rsidR="00A9501A" w:rsidRPr="00377AF2" w:rsidRDefault="00A9501A" w:rsidP="00A9501A">
      <w:pPr>
        <w:jc w:val="right"/>
        <w:rPr>
          <w:sz w:val="28"/>
          <w:szCs w:val="28"/>
        </w:rPr>
      </w:pPr>
      <w:r>
        <w:rPr>
          <w:sz w:val="28"/>
          <w:szCs w:val="28"/>
        </w:rPr>
        <w:t xml:space="preserve">от 29.03.2017 г.                                                                               </w:t>
      </w:r>
    </w:p>
    <w:p w:rsidR="00A9501A" w:rsidRDefault="00A9501A" w:rsidP="00A9501A">
      <w:pPr>
        <w:pStyle w:val="a8"/>
        <w:jc w:val="center"/>
        <w:rPr>
          <w:b/>
          <w:sz w:val="28"/>
          <w:szCs w:val="28"/>
        </w:rPr>
      </w:pPr>
    </w:p>
    <w:p w:rsidR="00A9501A" w:rsidRPr="00FD5989" w:rsidRDefault="00D40960" w:rsidP="00A9501A">
      <w:pPr>
        <w:pStyle w:val="a8"/>
        <w:rPr>
          <w:b/>
          <w:sz w:val="18"/>
          <w:szCs w:val="18"/>
        </w:rPr>
      </w:pPr>
      <w:r>
        <w:rPr>
          <w:b/>
          <w:noProof/>
          <w:sz w:val="28"/>
          <w:szCs w:val="28"/>
        </w:rPr>
        <w:pict>
          <v:shape id="Рисунок 0" o:spid="_x0000_s1026" type="#_x0000_t75" alt="эмблема_МАД.wmf" style="position:absolute;margin-left:-8.6pt;margin-top:-6.45pt;width:92.25pt;height:92.7pt;z-index:-1;visibility:visible">
            <v:imagedata r:id="rId8" o:title="эмблема_МАД"/>
          </v:shape>
        </w:pict>
      </w:r>
      <w:r w:rsidR="00A9501A">
        <w:rPr>
          <w:b/>
          <w:sz w:val="28"/>
          <w:szCs w:val="28"/>
        </w:rPr>
        <w:t xml:space="preserve">                                                               </w:t>
      </w:r>
      <w:r w:rsidR="00A9501A" w:rsidRPr="00FD5989">
        <w:rPr>
          <w:b/>
          <w:sz w:val="18"/>
          <w:szCs w:val="18"/>
        </w:rPr>
        <w:t>Профсоюз работников</w:t>
      </w:r>
    </w:p>
    <w:p w:rsidR="00A9501A" w:rsidRPr="00FD5989" w:rsidRDefault="00A9501A" w:rsidP="00A9501A">
      <w:pPr>
        <w:pStyle w:val="a8"/>
        <w:rPr>
          <w:b/>
          <w:sz w:val="18"/>
          <w:szCs w:val="18"/>
        </w:rPr>
      </w:pPr>
      <w:r>
        <w:rPr>
          <w:b/>
          <w:sz w:val="18"/>
          <w:szCs w:val="18"/>
        </w:rPr>
        <w:t xml:space="preserve">                                                                   </w:t>
      </w:r>
      <w:r w:rsidRPr="00FD5989">
        <w:rPr>
          <w:b/>
          <w:sz w:val="18"/>
          <w:szCs w:val="18"/>
        </w:rPr>
        <w:t xml:space="preserve">автомобильного транспорта и дорожного хозяйства </w:t>
      </w:r>
    </w:p>
    <w:p w:rsidR="00A9501A" w:rsidRPr="00FD5989" w:rsidRDefault="00A9501A" w:rsidP="00A9501A">
      <w:pPr>
        <w:pStyle w:val="a8"/>
        <w:rPr>
          <w:b/>
          <w:sz w:val="18"/>
          <w:szCs w:val="18"/>
        </w:rPr>
      </w:pPr>
      <w:r w:rsidRPr="00FD5989">
        <w:rPr>
          <w:b/>
          <w:sz w:val="18"/>
          <w:szCs w:val="18"/>
        </w:rPr>
        <w:t xml:space="preserve">                                                                 </w:t>
      </w:r>
      <w:r>
        <w:rPr>
          <w:b/>
          <w:sz w:val="18"/>
          <w:szCs w:val="18"/>
        </w:rPr>
        <w:t xml:space="preserve">                                   </w:t>
      </w:r>
      <w:r w:rsidRPr="00FD5989">
        <w:rPr>
          <w:b/>
          <w:sz w:val="18"/>
          <w:szCs w:val="18"/>
        </w:rPr>
        <w:t>Московской области</w:t>
      </w:r>
    </w:p>
    <w:p w:rsidR="00A9501A" w:rsidRPr="00FD5989" w:rsidRDefault="00A9501A" w:rsidP="00A9501A">
      <w:pPr>
        <w:pStyle w:val="a8"/>
        <w:rPr>
          <w:b/>
          <w:sz w:val="28"/>
          <w:szCs w:val="28"/>
        </w:rPr>
      </w:pPr>
    </w:p>
    <w:p w:rsidR="00A9501A" w:rsidRDefault="00A9501A" w:rsidP="00A9501A">
      <w:pPr>
        <w:pStyle w:val="a8"/>
        <w:rPr>
          <w:b/>
          <w:sz w:val="28"/>
          <w:szCs w:val="28"/>
        </w:rPr>
      </w:pPr>
      <w:r>
        <w:rPr>
          <w:b/>
          <w:sz w:val="28"/>
          <w:szCs w:val="28"/>
        </w:rPr>
        <w:t xml:space="preserve">                                  </w:t>
      </w:r>
      <w:r w:rsidRPr="00FD5989">
        <w:rPr>
          <w:b/>
          <w:sz w:val="28"/>
          <w:szCs w:val="28"/>
        </w:rPr>
        <w:t xml:space="preserve">ПЕРВИЧНАЯ ПРОФСОЮЗНАЯ ОРГАНИЗАЦИЯ РАБОТНИКОВ    </w:t>
      </w:r>
      <w:r>
        <w:rPr>
          <w:b/>
          <w:sz w:val="28"/>
          <w:szCs w:val="28"/>
        </w:rPr>
        <w:t xml:space="preserve">                       </w:t>
      </w:r>
    </w:p>
    <w:p w:rsidR="00A9501A" w:rsidRDefault="00A9501A" w:rsidP="00A9501A">
      <w:pPr>
        <w:pStyle w:val="a8"/>
        <w:rPr>
          <w:b/>
          <w:sz w:val="28"/>
          <w:szCs w:val="28"/>
        </w:rPr>
      </w:pPr>
      <w:r>
        <w:rPr>
          <w:b/>
          <w:sz w:val="28"/>
          <w:szCs w:val="28"/>
        </w:rPr>
        <w:t xml:space="preserve">                                        </w:t>
      </w:r>
      <w:r w:rsidRPr="00FD5989">
        <w:rPr>
          <w:b/>
          <w:sz w:val="28"/>
          <w:szCs w:val="28"/>
        </w:rPr>
        <w:t xml:space="preserve">ГОСУДАРСТВЕННОГО БЮДЖЕТНОГО УЧРЕЖДЕНИЯ </w:t>
      </w:r>
      <w:r>
        <w:rPr>
          <w:b/>
          <w:sz w:val="28"/>
          <w:szCs w:val="28"/>
        </w:rPr>
        <w:t xml:space="preserve">                                      </w:t>
      </w:r>
    </w:p>
    <w:p w:rsidR="00A9501A" w:rsidRPr="00FD5989" w:rsidRDefault="00A9501A" w:rsidP="00A9501A">
      <w:pPr>
        <w:pStyle w:val="a8"/>
        <w:rPr>
          <w:b/>
          <w:sz w:val="28"/>
          <w:szCs w:val="28"/>
        </w:rPr>
      </w:pPr>
      <w:r>
        <w:rPr>
          <w:b/>
          <w:sz w:val="28"/>
          <w:szCs w:val="28"/>
        </w:rPr>
        <w:t xml:space="preserve">                                              </w:t>
      </w:r>
      <w:r w:rsidRPr="00FD5989">
        <w:rPr>
          <w:b/>
          <w:sz w:val="28"/>
          <w:szCs w:val="28"/>
        </w:rPr>
        <w:t xml:space="preserve">МОСКОВСКОЙ </w:t>
      </w:r>
      <w:proofErr w:type="gramStart"/>
      <w:r w:rsidRPr="00FD5989">
        <w:rPr>
          <w:b/>
          <w:sz w:val="28"/>
          <w:szCs w:val="28"/>
        </w:rPr>
        <w:t>ОБЛАСТИ  «</w:t>
      </w:r>
      <w:proofErr w:type="gramEnd"/>
      <w:r w:rsidRPr="00FD5989">
        <w:rPr>
          <w:b/>
          <w:sz w:val="28"/>
          <w:szCs w:val="28"/>
        </w:rPr>
        <w:t>МОСАВТОДОР»</w:t>
      </w:r>
    </w:p>
    <w:p w:rsidR="00A9501A" w:rsidRPr="00D91F77" w:rsidRDefault="00A9501A" w:rsidP="00A9501A">
      <w:pPr>
        <w:pStyle w:val="a8"/>
        <w:jc w:val="center"/>
        <w:rPr>
          <w:b/>
          <w:sz w:val="28"/>
          <w:szCs w:val="28"/>
        </w:rPr>
      </w:pPr>
    </w:p>
    <w:p w:rsidR="00A9501A" w:rsidRDefault="00A9501A" w:rsidP="00A9501A">
      <w:pPr>
        <w:pStyle w:val="a8"/>
        <w:pBdr>
          <w:bottom w:val="single" w:sz="12" w:space="1" w:color="auto"/>
        </w:pBdr>
        <w:jc w:val="center"/>
      </w:pPr>
    </w:p>
    <w:p w:rsidR="00A9501A" w:rsidRPr="00AF5D13" w:rsidRDefault="00A9501A" w:rsidP="00A9501A">
      <w:pPr>
        <w:pStyle w:val="a8"/>
      </w:pPr>
      <w:r>
        <w:t xml:space="preserve"> </w:t>
      </w:r>
    </w:p>
    <w:p w:rsidR="00A9501A" w:rsidRPr="00EA3621" w:rsidRDefault="00A9501A" w:rsidP="00A9501A">
      <w:pPr>
        <w:rPr>
          <w:b/>
        </w:rPr>
      </w:pPr>
      <w:r>
        <w:t>16 марта 2017 г.  № 21</w:t>
      </w:r>
      <w:r w:rsidRPr="004F5738">
        <w:t xml:space="preserve">                                            </w:t>
      </w:r>
      <w:r>
        <w:t xml:space="preserve">                          </w:t>
      </w:r>
      <w:r w:rsidRPr="004F5738">
        <w:t xml:space="preserve"> </w:t>
      </w:r>
      <w:r w:rsidRPr="00EA3621">
        <w:rPr>
          <w:b/>
        </w:rPr>
        <w:t xml:space="preserve">тел./факс (495) 287-87-47,                                            </w:t>
      </w:r>
    </w:p>
    <w:p w:rsidR="00A9501A" w:rsidRPr="00455E29" w:rsidRDefault="00A9501A" w:rsidP="00A9501A">
      <w:r w:rsidRPr="00455E29">
        <w:rPr>
          <w:b/>
        </w:rPr>
        <w:t xml:space="preserve">                                                                                                        </w:t>
      </w:r>
      <w:r w:rsidRPr="00EA3621">
        <w:rPr>
          <w:b/>
          <w:lang w:val="en-US"/>
        </w:rPr>
        <w:t>e</w:t>
      </w:r>
      <w:r w:rsidRPr="00455E29">
        <w:rPr>
          <w:b/>
        </w:rPr>
        <w:t>-</w:t>
      </w:r>
      <w:r w:rsidRPr="00EA3621">
        <w:rPr>
          <w:b/>
          <w:lang w:val="en-US"/>
        </w:rPr>
        <w:t>mail</w:t>
      </w:r>
      <w:r w:rsidRPr="00455E29">
        <w:rPr>
          <w:b/>
        </w:rPr>
        <w:t xml:space="preserve">: </w:t>
      </w:r>
      <w:proofErr w:type="spellStart"/>
      <w:r w:rsidRPr="00EA3621">
        <w:rPr>
          <w:b/>
          <w:lang w:val="en-US"/>
        </w:rPr>
        <w:t>rakitin</w:t>
      </w:r>
      <w:proofErr w:type="spellEnd"/>
      <w:r w:rsidRPr="00455E29">
        <w:rPr>
          <w:b/>
        </w:rPr>
        <w:t>_</w:t>
      </w:r>
      <w:r w:rsidRPr="00EA3621">
        <w:rPr>
          <w:b/>
          <w:lang w:val="en-US"/>
        </w:rPr>
        <w:t>prof</w:t>
      </w:r>
      <w:r w:rsidRPr="00455E29">
        <w:rPr>
          <w:b/>
        </w:rPr>
        <w:t>@</w:t>
      </w:r>
      <w:r w:rsidRPr="00EA3621">
        <w:rPr>
          <w:b/>
          <w:lang w:val="en-US"/>
        </w:rPr>
        <w:t>mail</w:t>
      </w:r>
      <w:r w:rsidRPr="00455E29">
        <w:rPr>
          <w:b/>
        </w:rPr>
        <w:t>.</w:t>
      </w:r>
      <w:proofErr w:type="spellStart"/>
      <w:r w:rsidRPr="00EA3621">
        <w:rPr>
          <w:b/>
          <w:lang w:val="en-US"/>
        </w:rPr>
        <w:t>ru</w:t>
      </w:r>
      <w:proofErr w:type="spellEnd"/>
      <w:r w:rsidRPr="00455E29">
        <w:t xml:space="preserve">                                                                                           </w:t>
      </w:r>
    </w:p>
    <w:p w:rsidR="00A9501A" w:rsidRPr="00455E29" w:rsidRDefault="00A9501A" w:rsidP="00A9501A"/>
    <w:p w:rsidR="00A9501A" w:rsidRPr="00455E29" w:rsidRDefault="00A9501A" w:rsidP="00A9501A">
      <w:pPr>
        <w:tabs>
          <w:tab w:val="left" w:pos="6009"/>
        </w:tabs>
        <w:rPr>
          <w:sz w:val="22"/>
          <w:szCs w:val="22"/>
        </w:rPr>
      </w:pPr>
      <w:r w:rsidRPr="00455E29">
        <w:tab/>
      </w:r>
      <w:r w:rsidRPr="00455E29">
        <w:rPr>
          <w:sz w:val="23"/>
        </w:rPr>
        <w:t xml:space="preserve">     </w:t>
      </w:r>
      <w:r w:rsidRPr="00455E29">
        <w:rPr>
          <w:sz w:val="23"/>
        </w:rPr>
        <w:tab/>
      </w:r>
    </w:p>
    <w:p w:rsidR="00A9501A" w:rsidRPr="008E5A22" w:rsidRDefault="00A9501A" w:rsidP="00A9501A">
      <w:pPr>
        <w:pStyle w:val="a6"/>
        <w:tabs>
          <w:tab w:val="clear" w:pos="9355"/>
          <w:tab w:val="left" w:pos="9356"/>
        </w:tabs>
        <w:spacing w:line="240" w:lineRule="atLeast"/>
        <w:ind w:left="-425" w:firstLine="142"/>
        <w:jc w:val="both"/>
        <w:rPr>
          <w:b/>
          <w:sz w:val="28"/>
          <w:szCs w:val="28"/>
        </w:rPr>
      </w:pPr>
      <w:r w:rsidRPr="00455E29">
        <w:rPr>
          <w:sz w:val="22"/>
          <w:szCs w:val="22"/>
        </w:rPr>
        <w:t xml:space="preserve">     </w:t>
      </w:r>
      <w:r w:rsidRPr="00455E29">
        <w:rPr>
          <w:b/>
          <w:sz w:val="28"/>
          <w:szCs w:val="28"/>
        </w:rPr>
        <w:t xml:space="preserve">                                                                  </w:t>
      </w:r>
      <w:r>
        <w:rPr>
          <w:sz w:val="28"/>
          <w:szCs w:val="28"/>
        </w:rPr>
        <w:t xml:space="preserve">Председателю </w:t>
      </w:r>
      <w:proofErr w:type="gramStart"/>
      <w:r>
        <w:rPr>
          <w:sz w:val="28"/>
          <w:szCs w:val="28"/>
        </w:rPr>
        <w:t xml:space="preserve">Мособкома  </w:t>
      </w:r>
      <w:r w:rsidRPr="008E5A22">
        <w:rPr>
          <w:sz w:val="28"/>
          <w:szCs w:val="28"/>
        </w:rPr>
        <w:t>Профсоюза</w:t>
      </w:r>
      <w:proofErr w:type="gramEnd"/>
    </w:p>
    <w:p w:rsidR="00A9501A" w:rsidRDefault="00A9501A" w:rsidP="00A9501A">
      <w:pPr>
        <w:pStyle w:val="a6"/>
        <w:tabs>
          <w:tab w:val="clear" w:pos="9355"/>
          <w:tab w:val="left" w:pos="9356"/>
        </w:tabs>
        <w:spacing w:line="240" w:lineRule="atLeast"/>
        <w:ind w:left="-425" w:firstLine="142"/>
        <w:jc w:val="both"/>
        <w:rPr>
          <w:b/>
          <w:sz w:val="28"/>
          <w:szCs w:val="28"/>
        </w:rPr>
      </w:pPr>
      <w:r>
        <w:rPr>
          <w:sz w:val="28"/>
          <w:szCs w:val="28"/>
        </w:rPr>
        <w:t xml:space="preserve">                                                                      </w:t>
      </w:r>
      <w:r w:rsidRPr="008E5A22">
        <w:rPr>
          <w:sz w:val="28"/>
          <w:szCs w:val="28"/>
        </w:rPr>
        <w:t>Л.Н. Емельяненко</w:t>
      </w:r>
      <w:r>
        <w:rPr>
          <w:sz w:val="28"/>
          <w:szCs w:val="28"/>
        </w:rPr>
        <w:t xml:space="preserve">                   </w:t>
      </w:r>
      <w:r>
        <w:rPr>
          <w:b/>
          <w:sz w:val="28"/>
          <w:szCs w:val="28"/>
        </w:rPr>
        <w:t xml:space="preserve"> </w:t>
      </w:r>
    </w:p>
    <w:p w:rsidR="00A9501A" w:rsidRDefault="00A9501A" w:rsidP="00A9501A">
      <w:pPr>
        <w:pStyle w:val="a6"/>
        <w:tabs>
          <w:tab w:val="center" w:pos="4820"/>
        </w:tabs>
        <w:spacing w:line="240" w:lineRule="atLeast"/>
        <w:ind w:left="-425" w:firstLine="142"/>
        <w:jc w:val="both"/>
        <w:rPr>
          <w:sz w:val="28"/>
          <w:szCs w:val="28"/>
        </w:rPr>
      </w:pPr>
      <w:r>
        <w:rPr>
          <w:sz w:val="28"/>
          <w:szCs w:val="28"/>
        </w:rPr>
        <w:t xml:space="preserve">                                                               </w:t>
      </w:r>
      <w:r>
        <w:rPr>
          <w:sz w:val="28"/>
          <w:szCs w:val="28"/>
        </w:rPr>
        <w:tab/>
      </w:r>
      <w:r>
        <w:rPr>
          <w:sz w:val="28"/>
          <w:szCs w:val="28"/>
        </w:rPr>
        <w:tab/>
        <w:t xml:space="preserve">          </w:t>
      </w:r>
    </w:p>
    <w:p w:rsidR="00A9501A" w:rsidRDefault="00A9501A" w:rsidP="00A9501A">
      <w:pPr>
        <w:pStyle w:val="a6"/>
        <w:tabs>
          <w:tab w:val="clear" w:pos="9355"/>
          <w:tab w:val="left" w:pos="9356"/>
        </w:tabs>
        <w:ind w:left="-426" w:right="-2" w:firstLine="142"/>
        <w:jc w:val="both"/>
        <w:rPr>
          <w:sz w:val="28"/>
          <w:szCs w:val="28"/>
        </w:rPr>
      </w:pPr>
    </w:p>
    <w:p w:rsidR="00A9501A" w:rsidRDefault="00A9501A" w:rsidP="00A9501A">
      <w:pPr>
        <w:pStyle w:val="a6"/>
        <w:tabs>
          <w:tab w:val="clear" w:pos="9355"/>
          <w:tab w:val="left" w:pos="1999"/>
          <w:tab w:val="left" w:pos="9356"/>
        </w:tabs>
        <w:ind w:right="-2"/>
        <w:jc w:val="both"/>
        <w:rPr>
          <w:sz w:val="28"/>
          <w:szCs w:val="28"/>
        </w:rPr>
      </w:pPr>
      <w:r>
        <w:rPr>
          <w:sz w:val="28"/>
          <w:szCs w:val="28"/>
        </w:rPr>
        <w:t xml:space="preserve">      Профсоюзный комитет первичной профсоюзной организации работников ГБУ МО «</w:t>
      </w:r>
      <w:proofErr w:type="spellStart"/>
      <w:r>
        <w:rPr>
          <w:sz w:val="28"/>
          <w:szCs w:val="28"/>
        </w:rPr>
        <w:t>Мосавтодор</w:t>
      </w:r>
      <w:proofErr w:type="spellEnd"/>
      <w:r>
        <w:rPr>
          <w:sz w:val="28"/>
          <w:szCs w:val="28"/>
        </w:rPr>
        <w:t xml:space="preserve">», в ходе подготовки заседания Президиума Мособкома Профсоюза, по вопросу организации детского отдыха в 2017г. информирует Вас о следующем.                                                                                                                                                 </w:t>
      </w:r>
    </w:p>
    <w:p w:rsidR="00A9501A" w:rsidRDefault="00A9501A" w:rsidP="00A9501A">
      <w:pPr>
        <w:pStyle w:val="a6"/>
        <w:tabs>
          <w:tab w:val="clear" w:pos="9355"/>
          <w:tab w:val="left" w:pos="1999"/>
          <w:tab w:val="left" w:pos="9356"/>
        </w:tabs>
        <w:ind w:right="-2"/>
        <w:jc w:val="both"/>
        <w:rPr>
          <w:sz w:val="28"/>
          <w:szCs w:val="28"/>
        </w:rPr>
      </w:pPr>
      <w:r>
        <w:rPr>
          <w:sz w:val="28"/>
          <w:szCs w:val="28"/>
        </w:rPr>
        <w:t xml:space="preserve">      В 2014 году, по инициативе профсоюзного комитета первичной профсоюзной организации работников ГБУ МО «</w:t>
      </w:r>
      <w:proofErr w:type="spellStart"/>
      <w:r>
        <w:rPr>
          <w:sz w:val="28"/>
          <w:szCs w:val="28"/>
        </w:rPr>
        <w:t>Мосавтодор</w:t>
      </w:r>
      <w:proofErr w:type="spellEnd"/>
      <w:r>
        <w:rPr>
          <w:sz w:val="28"/>
          <w:szCs w:val="28"/>
        </w:rPr>
        <w:t>», о необходимости и желании организации летнего отдыха детей было проинформировано Красногорское управление социальной защиты. По получению от Красногорского управления соцзащиты разъяснений по данному вопросу, профсоюзным комитетом, в соответствии с пожеланиями цеховых профсоюзных организаций территориальных отделений, были составлены списки родителей  желающих организовать детский летний отдых. Списки включали в свой состав около 40 детей работников ГБУ МО «</w:t>
      </w:r>
      <w:proofErr w:type="spellStart"/>
      <w:r>
        <w:rPr>
          <w:sz w:val="28"/>
          <w:szCs w:val="28"/>
        </w:rPr>
        <w:t>Мосавтодор</w:t>
      </w:r>
      <w:proofErr w:type="spellEnd"/>
      <w:r>
        <w:rPr>
          <w:sz w:val="28"/>
          <w:szCs w:val="28"/>
        </w:rPr>
        <w:t xml:space="preserve">».                                                                   </w:t>
      </w:r>
    </w:p>
    <w:p w:rsidR="00A9501A" w:rsidRDefault="00A9501A" w:rsidP="00A9501A">
      <w:pPr>
        <w:jc w:val="both"/>
        <w:rPr>
          <w:sz w:val="28"/>
          <w:szCs w:val="28"/>
        </w:rPr>
      </w:pPr>
      <w:r>
        <w:rPr>
          <w:sz w:val="28"/>
          <w:szCs w:val="28"/>
        </w:rPr>
        <w:t xml:space="preserve">      Несмотря на проведенную профкомом организационную работу,  администрация ГБУ МО «</w:t>
      </w:r>
      <w:proofErr w:type="spellStart"/>
      <w:r>
        <w:rPr>
          <w:sz w:val="28"/>
          <w:szCs w:val="28"/>
        </w:rPr>
        <w:t>Мосавтодор</w:t>
      </w:r>
      <w:proofErr w:type="spellEnd"/>
      <w:r>
        <w:rPr>
          <w:sz w:val="28"/>
          <w:szCs w:val="28"/>
        </w:rPr>
        <w:t xml:space="preserve">» отказалась организовывать детский летний отдых посредством возмещения затрат через ФСС (Красногорское управление социальной защиты) – администрацией Учреждения был избран путь возмещения родителям затрат на его организацию, используя при этом финансирование данной статьи расходов посредством ГУДХ Московской области. При этом  ГУДХ ежегодно предусматривает на эти цели около 1,5 </w:t>
      </w:r>
      <w:proofErr w:type="spellStart"/>
      <w:r>
        <w:rPr>
          <w:sz w:val="28"/>
          <w:szCs w:val="28"/>
        </w:rPr>
        <w:t>млн.руб</w:t>
      </w:r>
      <w:proofErr w:type="spellEnd"/>
      <w:r>
        <w:rPr>
          <w:sz w:val="28"/>
          <w:szCs w:val="28"/>
        </w:rPr>
        <w:t>., что при численности работающих в ГБУ МО «</w:t>
      </w:r>
      <w:proofErr w:type="spellStart"/>
      <w:r>
        <w:rPr>
          <w:sz w:val="28"/>
          <w:szCs w:val="28"/>
        </w:rPr>
        <w:t>Мосавтодор</w:t>
      </w:r>
      <w:proofErr w:type="spellEnd"/>
      <w:r>
        <w:rPr>
          <w:sz w:val="28"/>
          <w:szCs w:val="28"/>
        </w:rPr>
        <w:t xml:space="preserve">» (около 4,0 </w:t>
      </w:r>
      <w:proofErr w:type="spellStart"/>
      <w:r>
        <w:rPr>
          <w:sz w:val="28"/>
          <w:szCs w:val="28"/>
        </w:rPr>
        <w:t>тыс.чел</w:t>
      </w:r>
      <w:proofErr w:type="spellEnd"/>
      <w:r>
        <w:rPr>
          <w:sz w:val="28"/>
          <w:szCs w:val="28"/>
        </w:rPr>
        <w:t xml:space="preserve">.) является явно недостаточным, так как количество детей </w:t>
      </w:r>
      <w:r>
        <w:rPr>
          <w:sz w:val="28"/>
          <w:szCs w:val="28"/>
        </w:rPr>
        <w:lastRenderedPageBreak/>
        <w:t>работников ГБУ МО «</w:t>
      </w:r>
      <w:proofErr w:type="spellStart"/>
      <w:r>
        <w:rPr>
          <w:sz w:val="28"/>
          <w:szCs w:val="28"/>
        </w:rPr>
        <w:t>Мосавтодор</w:t>
      </w:r>
      <w:proofErr w:type="spellEnd"/>
      <w:r>
        <w:rPr>
          <w:sz w:val="28"/>
          <w:szCs w:val="28"/>
        </w:rPr>
        <w:t xml:space="preserve">», подпадающих по возрасту 6-15 лет составляет более 300 человек. </w:t>
      </w:r>
      <w:proofErr w:type="spellStart"/>
      <w:r>
        <w:rPr>
          <w:sz w:val="28"/>
          <w:szCs w:val="28"/>
        </w:rPr>
        <w:t>Справочно</w:t>
      </w:r>
      <w:proofErr w:type="spellEnd"/>
      <w:r>
        <w:rPr>
          <w:sz w:val="28"/>
          <w:szCs w:val="28"/>
        </w:rPr>
        <w:t>: в 2014 году отдохнуло 37 детей; в 2015г.- 26 детей; в 2016г.- 32 ребенка  работников  ГБУ МО «</w:t>
      </w:r>
      <w:proofErr w:type="spellStart"/>
      <w:r>
        <w:rPr>
          <w:sz w:val="28"/>
          <w:szCs w:val="28"/>
        </w:rPr>
        <w:t>Мосавтодор</w:t>
      </w:r>
      <w:proofErr w:type="spellEnd"/>
      <w:r>
        <w:rPr>
          <w:sz w:val="28"/>
          <w:szCs w:val="28"/>
        </w:rPr>
        <w:t xml:space="preserve">».                                                                                    </w:t>
      </w:r>
    </w:p>
    <w:p w:rsidR="00A9501A" w:rsidRPr="00BD7B6D" w:rsidRDefault="00A9501A" w:rsidP="00A9501A">
      <w:pPr>
        <w:pStyle w:val="a6"/>
        <w:tabs>
          <w:tab w:val="clear" w:pos="9355"/>
          <w:tab w:val="left" w:pos="1999"/>
          <w:tab w:val="left" w:pos="9356"/>
        </w:tabs>
        <w:ind w:right="-2"/>
        <w:jc w:val="both"/>
        <w:rPr>
          <w:sz w:val="28"/>
          <w:szCs w:val="28"/>
        </w:rPr>
      </w:pPr>
      <w:r>
        <w:rPr>
          <w:sz w:val="28"/>
          <w:szCs w:val="28"/>
        </w:rPr>
        <w:t xml:space="preserve">      Практически самоустранившись от решения этого вопроса, администрация ГБУ МО «</w:t>
      </w:r>
      <w:proofErr w:type="spellStart"/>
      <w:r>
        <w:rPr>
          <w:sz w:val="28"/>
          <w:szCs w:val="28"/>
        </w:rPr>
        <w:t>Мосавтодор</w:t>
      </w:r>
      <w:proofErr w:type="spellEnd"/>
      <w:r>
        <w:rPr>
          <w:sz w:val="28"/>
          <w:szCs w:val="28"/>
        </w:rPr>
        <w:t>» весь процесс организации летнего детского отдыха возложила  непосредственно на родителей. Путевки для детского отдыха централизованно не приобретаются. Заявления на приобретение путевок в ДОЛ на летний период администрации не подаются – каждый родитель этими вопросами занимается самостоятельно. Договора с определенным ДОЛ на предоставление путевок для отдыха детей –нет. Довод</w:t>
      </w:r>
      <w:r w:rsidRPr="00781142">
        <w:rPr>
          <w:sz w:val="28"/>
          <w:szCs w:val="28"/>
        </w:rPr>
        <w:t xml:space="preserve"> </w:t>
      </w:r>
      <w:r>
        <w:rPr>
          <w:sz w:val="28"/>
          <w:szCs w:val="28"/>
        </w:rPr>
        <w:t>администрации</w:t>
      </w:r>
      <w:r w:rsidRPr="00781142">
        <w:rPr>
          <w:sz w:val="28"/>
          <w:szCs w:val="28"/>
        </w:rPr>
        <w:t xml:space="preserve"> Учреждения</w:t>
      </w:r>
      <w:r>
        <w:rPr>
          <w:sz w:val="28"/>
          <w:szCs w:val="28"/>
        </w:rPr>
        <w:t xml:space="preserve"> - сметой содержания ГБУ МО «</w:t>
      </w:r>
      <w:proofErr w:type="spellStart"/>
      <w:r>
        <w:rPr>
          <w:sz w:val="28"/>
          <w:szCs w:val="28"/>
        </w:rPr>
        <w:t>Мосавтодор</w:t>
      </w:r>
      <w:proofErr w:type="spellEnd"/>
      <w:r>
        <w:rPr>
          <w:sz w:val="28"/>
          <w:szCs w:val="28"/>
        </w:rPr>
        <w:t>» - эта статья социальных расходов  не предусмотрена, а средств, выделяемых на эти цели</w:t>
      </w:r>
      <w:r w:rsidRPr="00781142">
        <w:rPr>
          <w:sz w:val="28"/>
          <w:szCs w:val="28"/>
        </w:rPr>
        <w:t xml:space="preserve"> ГУДХ Московской области</w:t>
      </w:r>
      <w:r>
        <w:rPr>
          <w:sz w:val="28"/>
          <w:szCs w:val="28"/>
        </w:rPr>
        <w:t xml:space="preserve"> - достаточно.  Стоимость путевок для отдыха детей изначально оплачивает непосредственно родитель. По предоставлению работником документов по отдыху детей ему компенсируются фондом социального страхования часть затрат   из расчета 1125 руб. в день за минусом 10% родительского взноса.                                                                    </w:t>
      </w:r>
    </w:p>
    <w:p w:rsidR="00A9501A" w:rsidRDefault="00A9501A" w:rsidP="00A9501A">
      <w:pPr>
        <w:jc w:val="both"/>
        <w:rPr>
          <w:sz w:val="28"/>
          <w:szCs w:val="28"/>
        </w:rPr>
      </w:pPr>
      <w:r>
        <w:rPr>
          <w:sz w:val="28"/>
          <w:szCs w:val="28"/>
        </w:rPr>
        <w:t xml:space="preserve">     Каким образом будет решаться этот вопрос в текущем году – ясности нет, тем более что в ходе имеющей место реорганизации государственного управления </w:t>
      </w:r>
      <w:r w:rsidRPr="00781142">
        <w:rPr>
          <w:sz w:val="28"/>
          <w:szCs w:val="28"/>
        </w:rPr>
        <w:t>Московской области</w:t>
      </w:r>
      <w:r>
        <w:rPr>
          <w:sz w:val="28"/>
          <w:szCs w:val="28"/>
        </w:rPr>
        <w:t xml:space="preserve">, вероятнее всего, произойдет слияние </w:t>
      </w:r>
      <w:r w:rsidRPr="00781142">
        <w:rPr>
          <w:sz w:val="28"/>
          <w:szCs w:val="28"/>
        </w:rPr>
        <w:t>ГУДХ Московской области</w:t>
      </w:r>
      <w:r>
        <w:rPr>
          <w:sz w:val="28"/>
          <w:szCs w:val="28"/>
        </w:rPr>
        <w:t xml:space="preserve"> со структурами Министерства транспорта и дорожной инфраструктуры.                                                                                                                                   </w:t>
      </w:r>
    </w:p>
    <w:p w:rsidR="00A9501A" w:rsidRDefault="00A9501A" w:rsidP="00A9501A">
      <w:pPr>
        <w:pStyle w:val="a6"/>
        <w:tabs>
          <w:tab w:val="clear" w:pos="9355"/>
          <w:tab w:val="left" w:pos="1999"/>
          <w:tab w:val="left" w:pos="9356"/>
        </w:tabs>
        <w:spacing w:before="100" w:beforeAutospacing="1"/>
        <w:ind w:right="-2"/>
        <w:jc w:val="both"/>
        <w:rPr>
          <w:sz w:val="28"/>
          <w:szCs w:val="28"/>
        </w:rPr>
      </w:pPr>
      <w:r>
        <w:rPr>
          <w:sz w:val="28"/>
          <w:szCs w:val="28"/>
        </w:rPr>
        <w:t xml:space="preserve">        </w:t>
      </w:r>
    </w:p>
    <w:p w:rsidR="00A9501A" w:rsidRDefault="00A9501A" w:rsidP="00A9501A">
      <w:pPr>
        <w:pStyle w:val="a6"/>
        <w:tabs>
          <w:tab w:val="clear" w:pos="9355"/>
          <w:tab w:val="left" w:pos="9356"/>
        </w:tabs>
        <w:ind w:left="-426" w:right="-2" w:firstLine="142"/>
        <w:jc w:val="both"/>
        <w:rPr>
          <w:sz w:val="28"/>
          <w:szCs w:val="28"/>
        </w:rPr>
      </w:pPr>
      <w:r>
        <w:rPr>
          <w:sz w:val="28"/>
          <w:szCs w:val="28"/>
        </w:rPr>
        <w:t xml:space="preserve">      Председатель                                                                                                                </w:t>
      </w:r>
    </w:p>
    <w:p w:rsidR="00A9501A" w:rsidRDefault="00A9501A" w:rsidP="00A9501A">
      <w:pPr>
        <w:pStyle w:val="a6"/>
        <w:tabs>
          <w:tab w:val="clear" w:pos="9355"/>
          <w:tab w:val="left" w:pos="9356"/>
        </w:tabs>
        <w:ind w:left="-426" w:right="-2" w:firstLine="142"/>
        <w:jc w:val="both"/>
        <w:rPr>
          <w:sz w:val="28"/>
          <w:szCs w:val="28"/>
        </w:rPr>
      </w:pPr>
      <w:r>
        <w:rPr>
          <w:sz w:val="28"/>
          <w:szCs w:val="28"/>
        </w:rPr>
        <w:t xml:space="preserve">профсоюзного комитета                                                                                                                                               </w:t>
      </w:r>
    </w:p>
    <w:p w:rsidR="00A9501A" w:rsidRDefault="00A9501A" w:rsidP="00A9501A">
      <w:pPr>
        <w:pStyle w:val="a6"/>
        <w:tabs>
          <w:tab w:val="clear" w:pos="9355"/>
          <w:tab w:val="left" w:pos="9356"/>
        </w:tabs>
        <w:ind w:left="-426" w:right="-2" w:firstLine="142"/>
        <w:jc w:val="both"/>
        <w:rPr>
          <w:sz w:val="28"/>
          <w:szCs w:val="28"/>
        </w:rPr>
      </w:pPr>
      <w:r>
        <w:rPr>
          <w:sz w:val="28"/>
          <w:szCs w:val="28"/>
        </w:rPr>
        <w:t>ГБУ МО «</w:t>
      </w:r>
      <w:proofErr w:type="spellStart"/>
      <w:r>
        <w:rPr>
          <w:sz w:val="28"/>
          <w:szCs w:val="28"/>
        </w:rPr>
        <w:t>Мосавтодор</w:t>
      </w:r>
      <w:proofErr w:type="spellEnd"/>
      <w:r>
        <w:rPr>
          <w:sz w:val="28"/>
          <w:szCs w:val="28"/>
        </w:rPr>
        <w:t xml:space="preserve">»                                                                    А.В. Ракитин                                          </w:t>
      </w:r>
    </w:p>
    <w:p w:rsidR="00A9501A" w:rsidRDefault="00A9501A" w:rsidP="00A9501A">
      <w:pPr>
        <w:pStyle w:val="a6"/>
        <w:tabs>
          <w:tab w:val="clear" w:pos="9355"/>
          <w:tab w:val="left" w:pos="9356"/>
        </w:tabs>
        <w:ind w:left="-426" w:right="-2" w:firstLine="142"/>
        <w:jc w:val="both"/>
        <w:rPr>
          <w:sz w:val="28"/>
          <w:szCs w:val="28"/>
        </w:rPr>
      </w:pPr>
    </w:p>
    <w:p w:rsidR="00A9501A" w:rsidRDefault="00A9501A" w:rsidP="00A9501A">
      <w:pPr>
        <w:pStyle w:val="a6"/>
        <w:tabs>
          <w:tab w:val="clear" w:pos="9355"/>
          <w:tab w:val="left" w:pos="9356"/>
        </w:tabs>
        <w:ind w:left="-426" w:right="-2" w:firstLine="142"/>
        <w:jc w:val="both"/>
        <w:rPr>
          <w:sz w:val="28"/>
          <w:szCs w:val="28"/>
        </w:rPr>
      </w:pPr>
      <w:r>
        <w:rPr>
          <w:sz w:val="28"/>
          <w:szCs w:val="28"/>
        </w:rPr>
        <w:t xml:space="preserve">  </w:t>
      </w:r>
    </w:p>
    <w:p w:rsidR="00A9501A" w:rsidRDefault="00A9501A" w:rsidP="00A9501A">
      <w:pPr>
        <w:pStyle w:val="a6"/>
        <w:tabs>
          <w:tab w:val="clear" w:pos="9355"/>
          <w:tab w:val="left" w:pos="9356"/>
        </w:tabs>
        <w:ind w:left="-426" w:right="-2" w:firstLine="142"/>
        <w:jc w:val="both"/>
        <w:rPr>
          <w:sz w:val="18"/>
          <w:szCs w:val="18"/>
        </w:rPr>
      </w:pPr>
      <w:proofErr w:type="spellStart"/>
      <w:r>
        <w:rPr>
          <w:sz w:val="18"/>
          <w:szCs w:val="18"/>
        </w:rPr>
        <w:t>А.Поперешнюк</w:t>
      </w:r>
      <w:proofErr w:type="spellEnd"/>
      <w:r>
        <w:rPr>
          <w:sz w:val="18"/>
          <w:szCs w:val="18"/>
        </w:rPr>
        <w:tab/>
      </w:r>
      <w:r>
        <w:rPr>
          <w:sz w:val="18"/>
          <w:szCs w:val="18"/>
        </w:rPr>
        <w:tab/>
      </w:r>
    </w:p>
    <w:p w:rsidR="00A9501A" w:rsidRDefault="00A9501A" w:rsidP="00A9501A">
      <w:pPr>
        <w:pStyle w:val="a6"/>
        <w:tabs>
          <w:tab w:val="clear" w:pos="9355"/>
          <w:tab w:val="left" w:pos="9356"/>
        </w:tabs>
        <w:ind w:left="-426" w:right="-2" w:firstLine="142"/>
        <w:jc w:val="both"/>
        <w:rPr>
          <w:sz w:val="18"/>
          <w:szCs w:val="18"/>
        </w:rPr>
      </w:pPr>
    </w:p>
    <w:p w:rsidR="00A9501A" w:rsidRDefault="00A9501A" w:rsidP="00A9501A">
      <w:pPr>
        <w:pStyle w:val="a6"/>
        <w:tabs>
          <w:tab w:val="clear" w:pos="9355"/>
          <w:tab w:val="left" w:pos="9356"/>
        </w:tabs>
        <w:ind w:left="-426" w:right="-2" w:firstLine="142"/>
        <w:jc w:val="both"/>
        <w:rPr>
          <w:sz w:val="18"/>
          <w:szCs w:val="18"/>
        </w:rPr>
      </w:pPr>
      <w:r>
        <w:rPr>
          <w:sz w:val="18"/>
          <w:szCs w:val="18"/>
        </w:rPr>
        <w:t xml:space="preserve">   (495) 287-87-47</w:t>
      </w:r>
    </w:p>
    <w:p w:rsidR="00A9501A" w:rsidRPr="00D907F4" w:rsidRDefault="00A9501A" w:rsidP="00A9501A">
      <w:pPr>
        <w:jc w:val="both"/>
        <w:rPr>
          <w:sz w:val="28"/>
          <w:szCs w:val="28"/>
        </w:rPr>
      </w:pPr>
      <w:r w:rsidRPr="00D907F4">
        <w:rPr>
          <w:sz w:val="28"/>
          <w:szCs w:val="28"/>
        </w:rPr>
        <w:t xml:space="preserve">                                </w:t>
      </w:r>
      <w:r>
        <w:rPr>
          <w:sz w:val="28"/>
          <w:szCs w:val="28"/>
        </w:rPr>
        <w:t xml:space="preserve">   </w:t>
      </w: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Default="00A9501A" w:rsidP="00A9501A">
      <w:pPr>
        <w:rPr>
          <w:sz w:val="28"/>
          <w:szCs w:val="28"/>
        </w:rPr>
      </w:pPr>
    </w:p>
    <w:p w:rsidR="00A9501A" w:rsidRPr="008465FB" w:rsidRDefault="00A9501A" w:rsidP="00A9501A">
      <w:pPr>
        <w:jc w:val="right"/>
        <w:rPr>
          <w:sz w:val="28"/>
          <w:szCs w:val="28"/>
        </w:rPr>
      </w:pPr>
      <w:r>
        <w:rPr>
          <w:sz w:val="28"/>
          <w:szCs w:val="28"/>
        </w:rPr>
        <w:lastRenderedPageBreak/>
        <w:t xml:space="preserve">                                                                              Приложение № 2</w:t>
      </w:r>
    </w:p>
    <w:p w:rsidR="00A9501A" w:rsidRDefault="00A9501A" w:rsidP="00A9501A">
      <w:pPr>
        <w:jc w:val="right"/>
        <w:rPr>
          <w:sz w:val="28"/>
          <w:szCs w:val="28"/>
        </w:rPr>
      </w:pPr>
      <w:r>
        <w:rPr>
          <w:sz w:val="28"/>
          <w:szCs w:val="28"/>
        </w:rPr>
        <w:t>к Постановлению Президиума</w:t>
      </w:r>
    </w:p>
    <w:p w:rsidR="00A9501A" w:rsidRDefault="00A9501A" w:rsidP="00A9501A">
      <w:pPr>
        <w:jc w:val="right"/>
        <w:rPr>
          <w:sz w:val="28"/>
          <w:szCs w:val="28"/>
        </w:rPr>
      </w:pPr>
      <w:r>
        <w:rPr>
          <w:sz w:val="28"/>
          <w:szCs w:val="28"/>
        </w:rPr>
        <w:t>Мособкома профсоюза</w:t>
      </w:r>
    </w:p>
    <w:p w:rsidR="00A9501A" w:rsidRDefault="00A9501A" w:rsidP="00A9501A">
      <w:pPr>
        <w:jc w:val="right"/>
        <w:rPr>
          <w:sz w:val="28"/>
          <w:szCs w:val="28"/>
        </w:rPr>
      </w:pPr>
      <w:r>
        <w:rPr>
          <w:sz w:val="28"/>
          <w:szCs w:val="28"/>
        </w:rPr>
        <w:t>от 29.03.2017 г.</w:t>
      </w:r>
    </w:p>
    <w:p w:rsidR="00A9501A" w:rsidRDefault="00A9501A" w:rsidP="00A9501A">
      <w:pPr>
        <w:jc w:val="right"/>
        <w:rPr>
          <w:sz w:val="28"/>
          <w:szCs w:val="28"/>
        </w:rPr>
      </w:pPr>
      <w:r>
        <w:rPr>
          <w:sz w:val="28"/>
          <w:szCs w:val="28"/>
        </w:rPr>
        <w:t xml:space="preserve">      </w:t>
      </w:r>
    </w:p>
    <w:p w:rsidR="00A9501A" w:rsidRPr="00D907F4" w:rsidRDefault="00D40960" w:rsidP="00A9501A">
      <w:pPr>
        <w:jc w:val="center"/>
        <w:rPr>
          <w:sz w:val="28"/>
          <w:szCs w:val="28"/>
        </w:rPr>
      </w:pPr>
      <w:r>
        <w:rPr>
          <w:noProof/>
        </w:rPr>
        <w:pict>
          <v:shape id="Рисунок 1" o:spid="_x0000_i1026" type="#_x0000_t75" style="width:429.75pt;height:622.5pt;visibility:visible">
            <v:imagedata r:id="rId9" o:title="" croptop="1498f" cropbottom="1872f" cropleft="12870f" cropright="12972f"/>
          </v:shape>
        </w:pict>
      </w:r>
    </w:p>
    <w:p w:rsidR="00A9501A" w:rsidRDefault="00A9501A"/>
    <w:sectPr w:rsidR="00A950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395"/>
    <w:rsid w:val="000031E2"/>
    <w:rsid w:val="00027E27"/>
    <w:rsid w:val="00027E94"/>
    <w:rsid w:val="00030E10"/>
    <w:rsid w:val="00036B36"/>
    <w:rsid w:val="000374DA"/>
    <w:rsid w:val="000377F0"/>
    <w:rsid w:val="000416B2"/>
    <w:rsid w:val="00041773"/>
    <w:rsid w:val="00043F8A"/>
    <w:rsid w:val="0004451C"/>
    <w:rsid w:val="00051D65"/>
    <w:rsid w:val="00052097"/>
    <w:rsid w:val="00052FFC"/>
    <w:rsid w:val="00061957"/>
    <w:rsid w:val="000659E4"/>
    <w:rsid w:val="000720DA"/>
    <w:rsid w:val="00082E20"/>
    <w:rsid w:val="00085B7A"/>
    <w:rsid w:val="00090F91"/>
    <w:rsid w:val="00090F9A"/>
    <w:rsid w:val="000A745A"/>
    <w:rsid w:val="000B5768"/>
    <w:rsid w:val="000D7117"/>
    <w:rsid w:val="000E4003"/>
    <w:rsid w:val="000F0166"/>
    <w:rsid w:val="000F62C5"/>
    <w:rsid w:val="00123AEF"/>
    <w:rsid w:val="00127ABC"/>
    <w:rsid w:val="00127DD4"/>
    <w:rsid w:val="00135D6E"/>
    <w:rsid w:val="0013783C"/>
    <w:rsid w:val="00160DF6"/>
    <w:rsid w:val="0016579B"/>
    <w:rsid w:val="00167793"/>
    <w:rsid w:val="0017152D"/>
    <w:rsid w:val="0017171D"/>
    <w:rsid w:val="00175D76"/>
    <w:rsid w:val="00181D62"/>
    <w:rsid w:val="0018460B"/>
    <w:rsid w:val="00185C53"/>
    <w:rsid w:val="001A4276"/>
    <w:rsid w:val="001B14DB"/>
    <w:rsid w:val="001B5AFE"/>
    <w:rsid w:val="001B6FC5"/>
    <w:rsid w:val="001D3FF9"/>
    <w:rsid w:val="001D473E"/>
    <w:rsid w:val="001D75EC"/>
    <w:rsid w:val="001F3F42"/>
    <w:rsid w:val="001F699C"/>
    <w:rsid w:val="001F6A95"/>
    <w:rsid w:val="00201B11"/>
    <w:rsid w:val="00204FE7"/>
    <w:rsid w:val="00205A7E"/>
    <w:rsid w:val="00205EB4"/>
    <w:rsid w:val="002126F6"/>
    <w:rsid w:val="00216398"/>
    <w:rsid w:val="00221E75"/>
    <w:rsid w:val="00224C7A"/>
    <w:rsid w:val="00227FA2"/>
    <w:rsid w:val="002305A1"/>
    <w:rsid w:val="0023396C"/>
    <w:rsid w:val="002352E3"/>
    <w:rsid w:val="00235E38"/>
    <w:rsid w:val="00243425"/>
    <w:rsid w:val="00243D4C"/>
    <w:rsid w:val="002455FC"/>
    <w:rsid w:val="00246A74"/>
    <w:rsid w:val="00254207"/>
    <w:rsid w:val="00255D0C"/>
    <w:rsid w:val="00263462"/>
    <w:rsid w:val="0027044A"/>
    <w:rsid w:val="00275560"/>
    <w:rsid w:val="0028699E"/>
    <w:rsid w:val="002922F1"/>
    <w:rsid w:val="002949FD"/>
    <w:rsid w:val="002A5BE8"/>
    <w:rsid w:val="002A5C61"/>
    <w:rsid w:val="002A6441"/>
    <w:rsid w:val="002B50EB"/>
    <w:rsid w:val="002D24D7"/>
    <w:rsid w:val="002D4951"/>
    <w:rsid w:val="002E5BF2"/>
    <w:rsid w:val="002E650C"/>
    <w:rsid w:val="002E6694"/>
    <w:rsid w:val="0031466E"/>
    <w:rsid w:val="00314A4A"/>
    <w:rsid w:val="003156CF"/>
    <w:rsid w:val="00321238"/>
    <w:rsid w:val="003245E9"/>
    <w:rsid w:val="00324CC5"/>
    <w:rsid w:val="00326285"/>
    <w:rsid w:val="00332BA7"/>
    <w:rsid w:val="00335B4A"/>
    <w:rsid w:val="0034216E"/>
    <w:rsid w:val="0034464F"/>
    <w:rsid w:val="00345AC8"/>
    <w:rsid w:val="0035036E"/>
    <w:rsid w:val="003540C5"/>
    <w:rsid w:val="003571C0"/>
    <w:rsid w:val="003642CC"/>
    <w:rsid w:val="0036669C"/>
    <w:rsid w:val="00366E48"/>
    <w:rsid w:val="003673B3"/>
    <w:rsid w:val="0037447F"/>
    <w:rsid w:val="00380748"/>
    <w:rsid w:val="00387565"/>
    <w:rsid w:val="003A5908"/>
    <w:rsid w:val="003A6D64"/>
    <w:rsid w:val="003B3C4D"/>
    <w:rsid w:val="003B51C0"/>
    <w:rsid w:val="003B53E8"/>
    <w:rsid w:val="003C1376"/>
    <w:rsid w:val="003C1F71"/>
    <w:rsid w:val="003C2470"/>
    <w:rsid w:val="003C3A5A"/>
    <w:rsid w:val="003C5597"/>
    <w:rsid w:val="003D2576"/>
    <w:rsid w:val="003D359F"/>
    <w:rsid w:val="003E7D5F"/>
    <w:rsid w:val="003F0CD7"/>
    <w:rsid w:val="003F3AE0"/>
    <w:rsid w:val="003F436B"/>
    <w:rsid w:val="00406019"/>
    <w:rsid w:val="00406600"/>
    <w:rsid w:val="00407513"/>
    <w:rsid w:val="0041076C"/>
    <w:rsid w:val="0042073B"/>
    <w:rsid w:val="00431631"/>
    <w:rsid w:val="00442D7F"/>
    <w:rsid w:val="004465AD"/>
    <w:rsid w:val="00474D0E"/>
    <w:rsid w:val="00481FD8"/>
    <w:rsid w:val="00482CAA"/>
    <w:rsid w:val="00486B52"/>
    <w:rsid w:val="00487867"/>
    <w:rsid w:val="00490EDB"/>
    <w:rsid w:val="00491344"/>
    <w:rsid w:val="00493552"/>
    <w:rsid w:val="004A535F"/>
    <w:rsid w:val="004A5686"/>
    <w:rsid w:val="004A661E"/>
    <w:rsid w:val="004A6936"/>
    <w:rsid w:val="004B051C"/>
    <w:rsid w:val="004C0C69"/>
    <w:rsid w:val="004C555C"/>
    <w:rsid w:val="004C7107"/>
    <w:rsid w:val="004D3765"/>
    <w:rsid w:val="004F2129"/>
    <w:rsid w:val="004F54D0"/>
    <w:rsid w:val="004F56C7"/>
    <w:rsid w:val="00504631"/>
    <w:rsid w:val="00512274"/>
    <w:rsid w:val="005123F0"/>
    <w:rsid w:val="00515744"/>
    <w:rsid w:val="005161D3"/>
    <w:rsid w:val="00517AFF"/>
    <w:rsid w:val="00523327"/>
    <w:rsid w:val="005241C6"/>
    <w:rsid w:val="00531ED0"/>
    <w:rsid w:val="005336B5"/>
    <w:rsid w:val="00536956"/>
    <w:rsid w:val="00542066"/>
    <w:rsid w:val="005454CB"/>
    <w:rsid w:val="00545A9F"/>
    <w:rsid w:val="00550F74"/>
    <w:rsid w:val="005560C2"/>
    <w:rsid w:val="00562BC2"/>
    <w:rsid w:val="0057094D"/>
    <w:rsid w:val="0057141B"/>
    <w:rsid w:val="00573F00"/>
    <w:rsid w:val="00573FDC"/>
    <w:rsid w:val="005858A7"/>
    <w:rsid w:val="00593CFD"/>
    <w:rsid w:val="0059483D"/>
    <w:rsid w:val="00595851"/>
    <w:rsid w:val="005A1211"/>
    <w:rsid w:val="005A2E4B"/>
    <w:rsid w:val="005A3C54"/>
    <w:rsid w:val="005C3405"/>
    <w:rsid w:val="005C4CF5"/>
    <w:rsid w:val="005C7962"/>
    <w:rsid w:val="005D049C"/>
    <w:rsid w:val="005D793C"/>
    <w:rsid w:val="005F20B0"/>
    <w:rsid w:val="005F3CA4"/>
    <w:rsid w:val="005F54DE"/>
    <w:rsid w:val="00602273"/>
    <w:rsid w:val="00602C3C"/>
    <w:rsid w:val="00604E80"/>
    <w:rsid w:val="006066EB"/>
    <w:rsid w:val="006246DC"/>
    <w:rsid w:val="00624BD6"/>
    <w:rsid w:val="006267EC"/>
    <w:rsid w:val="00632362"/>
    <w:rsid w:val="00637DF7"/>
    <w:rsid w:val="0065048E"/>
    <w:rsid w:val="00652FCC"/>
    <w:rsid w:val="00662CF4"/>
    <w:rsid w:val="006653CA"/>
    <w:rsid w:val="00666CCF"/>
    <w:rsid w:val="006714A5"/>
    <w:rsid w:val="00672C76"/>
    <w:rsid w:val="00676D00"/>
    <w:rsid w:val="00682BF2"/>
    <w:rsid w:val="00686605"/>
    <w:rsid w:val="00693D25"/>
    <w:rsid w:val="006A5F85"/>
    <w:rsid w:val="006A78DF"/>
    <w:rsid w:val="006B2A95"/>
    <w:rsid w:val="006C1F51"/>
    <w:rsid w:val="006C54D1"/>
    <w:rsid w:val="006C6FC4"/>
    <w:rsid w:val="006D083B"/>
    <w:rsid w:val="006E19C5"/>
    <w:rsid w:val="006E6BB6"/>
    <w:rsid w:val="006E7633"/>
    <w:rsid w:val="006E7C29"/>
    <w:rsid w:val="006F14AF"/>
    <w:rsid w:val="006F54DE"/>
    <w:rsid w:val="006F706C"/>
    <w:rsid w:val="007070B3"/>
    <w:rsid w:val="0072062F"/>
    <w:rsid w:val="00721C5C"/>
    <w:rsid w:val="0073695D"/>
    <w:rsid w:val="0074325A"/>
    <w:rsid w:val="00746AAA"/>
    <w:rsid w:val="00746C19"/>
    <w:rsid w:val="007529FE"/>
    <w:rsid w:val="007625E6"/>
    <w:rsid w:val="00782802"/>
    <w:rsid w:val="0079116C"/>
    <w:rsid w:val="007914BC"/>
    <w:rsid w:val="00791F9F"/>
    <w:rsid w:val="00792359"/>
    <w:rsid w:val="00796896"/>
    <w:rsid w:val="00796B5E"/>
    <w:rsid w:val="007A12FF"/>
    <w:rsid w:val="007A3D03"/>
    <w:rsid w:val="007B1EAC"/>
    <w:rsid w:val="007B414E"/>
    <w:rsid w:val="007B5B0D"/>
    <w:rsid w:val="007C2CED"/>
    <w:rsid w:val="007D0293"/>
    <w:rsid w:val="007D08E7"/>
    <w:rsid w:val="007E1554"/>
    <w:rsid w:val="007E46A5"/>
    <w:rsid w:val="007F3411"/>
    <w:rsid w:val="007F6BC6"/>
    <w:rsid w:val="007F7E4D"/>
    <w:rsid w:val="008014A8"/>
    <w:rsid w:val="008033EC"/>
    <w:rsid w:val="00803485"/>
    <w:rsid w:val="00804C14"/>
    <w:rsid w:val="00811D71"/>
    <w:rsid w:val="00823990"/>
    <w:rsid w:val="0082427F"/>
    <w:rsid w:val="008358FA"/>
    <w:rsid w:val="00841201"/>
    <w:rsid w:val="00855C70"/>
    <w:rsid w:val="00862597"/>
    <w:rsid w:val="00864B90"/>
    <w:rsid w:val="00874E30"/>
    <w:rsid w:val="008B19F3"/>
    <w:rsid w:val="008B2C9E"/>
    <w:rsid w:val="008C7A4D"/>
    <w:rsid w:val="008D350F"/>
    <w:rsid w:val="008D56DB"/>
    <w:rsid w:val="008D57F4"/>
    <w:rsid w:val="008F5B05"/>
    <w:rsid w:val="00902B2D"/>
    <w:rsid w:val="009031A4"/>
    <w:rsid w:val="0090485E"/>
    <w:rsid w:val="00905EE6"/>
    <w:rsid w:val="00913F3A"/>
    <w:rsid w:val="00921954"/>
    <w:rsid w:val="00925254"/>
    <w:rsid w:val="00925BD0"/>
    <w:rsid w:val="0093563A"/>
    <w:rsid w:val="00940F27"/>
    <w:rsid w:val="0094350F"/>
    <w:rsid w:val="009556CB"/>
    <w:rsid w:val="00957058"/>
    <w:rsid w:val="009621A2"/>
    <w:rsid w:val="00966916"/>
    <w:rsid w:val="009750ED"/>
    <w:rsid w:val="00975ED8"/>
    <w:rsid w:val="00980736"/>
    <w:rsid w:val="009807D5"/>
    <w:rsid w:val="00981568"/>
    <w:rsid w:val="00982CC3"/>
    <w:rsid w:val="00984530"/>
    <w:rsid w:val="00986C93"/>
    <w:rsid w:val="009870EE"/>
    <w:rsid w:val="00987261"/>
    <w:rsid w:val="009946D1"/>
    <w:rsid w:val="009A05A2"/>
    <w:rsid w:val="009A3DDD"/>
    <w:rsid w:val="009A4C96"/>
    <w:rsid w:val="009B16CE"/>
    <w:rsid w:val="009B451E"/>
    <w:rsid w:val="009C2D0E"/>
    <w:rsid w:val="009C4635"/>
    <w:rsid w:val="009D0D8F"/>
    <w:rsid w:val="009E2E5D"/>
    <w:rsid w:val="009E3F43"/>
    <w:rsid w:val="009E52E6"/>
    <w:rsid w:val="009F0C46"/>
    <w:rsid w:val="009F37D7"/>
    <w:rsid w:val="00A14570"/>
    <w:rsid w:val="00A1558E"/>
    <w:rsid w:val="00A27400"/>
    <w:rsid w:val="00A2767B"/>
    <w:rsid w:val="00A34148"/>
    <w:rsid w:val="00A40A0C"/>
    <w:rsid w:val="00A43DA0"/>
    <w:rsid w:val="00A465BF"/>
    <w:rsid w:val="00A46B29"/>
    <w:rsid w:val="00A4715D"/>
    <w:rsid w:val="00A6171F"/>
    <w:rsid w:val="00A631FF"/>
    <w:rsid w:val="00A70358"/>
    <w:rsid w:val="00A72324"/>
    <w:rsid w:val="00A82C86"/>
    <w:rsid w:val="00A85501"/>
    <w:rsid w:val="00A86088"/>
    <w:rsid w:val="00A9501A"/>
    <w:rsid w:val="00A962F9"/>
    <w:rsid w:val="00AA0614"/>
    <w:rsid w:val="00AA3AB5"/>
    <w:rsid w:val="00AA5DBA"/>
    <w:rsid w:val="00AA736E"/>
    <w:rsid w:val="00AA7B1E"/>
    <w:rsid w:val="00AC4CC6"/>
    <w:rsid w:val="00AD0196"/>
    <w:rsid w:val="00AD6406"/>
    <w:rsid w:val="00AD7DCC"/>
    <w:rsid w:val="00AE7030"/>
    <w:rsid w:val="00AF6436"/>
    <w:rsid w:val="00B046C0"/>
    <w:rsid w:val="00B059C3"/>
    <w:rsid w:val="00B135C2"/>
    <w:rsid w:val="00B15ED5"/>
    <w:rsid w:val="00B17D36"/>
    <w:rsid w:val="00B46582"/>
    <w:rsid w:val="00B51220"/>
    <w:rsid w:val="00B5411A"/>
    <w:rsid w:val="00B660D8"/>
    <w:rsid w:val="00B660F9"/>
    <w:rsid w:val="00B72B70"/>
    <w:rsid w:val="00B91FF2"/>
    <w:rsid w:val="00BB18FF"/>
    <w:rsid w:val="00BB58A8"/>
    <w:rsid w:val="00BC7838"/>
    <w:rsid w:val="00BD4D6A"/>
    <w:rsid w:val="00BD58AA"/>
    <w:rsid w:val="00BF0258"/>
    <w:rsid w:val="00C06E94"/>
    <w:rsid w:val="00C17327"/>
    <w:rsid w:val="00C27826"/>
    <w:rsid w:val="00C66464"/>
    <w:rsid w:val="00C76014"/>
    <w:rsid w:val="00C76723"/>
    <w:rsid w:val="00C7798D"/>
    <w:rsid w:val="00C84077"/>
    <w:rsid w:val="00C85395"/>
    <w:rsid w:val="00C85472"/>
    <w:rsid w:val="00CA6EC5"/>
    <w:rsid w:val="00CA7F74"/>
    <w:rsid w:val="00CB0A16"/>
    <w:rsid w:val="00CB138E"/>
    <w:rsid w:val="00CB3933"/>
    <w:rsid w:val="00CC59F3"/>
    <w:rsid w:val="00CD56F7"/>
    <w:rsid w:val="00CD608A"/>
    <w:rsid w:val="00CE1025"/>
    <w:rsid w:val="00CE356A"/>
    <w:rsid w:val="00CF34DD"/>
    <w:rsid w:val="00D01C86"/>
    <w:rsid w:val="00D03AFC"/>
    <w:rsid w:val="00D052F9"/>
    <w:rsid w:val="00D22429"/>
    <w:rsid w:val="00D26A3C"/>
    <w:rsid w:val="00D30834"/>
    <w:rsid w:val="00D32FED"/>
    <w:rsid w:val="00D37BF3"/>
    <w:rsid w:val="00D40960"/>
    <w:rsid w:val="00D50BB8"/>
    <w:rsid w:val="00D53BD2"/>
    <w:rsid w:val="00D6363D"/>
    <w:rsid w:val="00D63876"/>
    <w:rsid w:val="00D756CF"/>
    <w:rsid w:val="00D811CD"/>
    <w:rsid w:val="00DA0897"/>
    <w:rsid w:val="00DA0AF9"/>
    <w:rsid w:val="00DA1947"/>
    <w:rsid w:val="00DA56C8"/>
    <w:rsid w:val="00DB0561"/>
    <w:rsid w:val="00DB3E41"/>
    <w:rsid w:val="00DB77B1"/>
    <w:rsid w:val="00DC06F1"/>
    <w:rsid w:val="00DD01BD"/>
    <w:rsid w:val="00DE79A2"/>
    <w:rsid w:val="00E0010A"/>
    <w:rsid w:val="00E01D88"/>
    <w:rsid w:val="00E078AD"/>
    <w:rsid w:val="00E1054A"/>
    <w:rsid w:val="00E114E2"/>
    <w:rsid w:val="00E14CBD"/>
    <w:rsid w:val="00E33C9D"/>
    <w:rsid w:val="00E44626"/>
    <w:rsid w:val="00E51AB2"/>
    <w:rsid w:val="00E81C90"/>
    <w:rsid w:val="00E96FBE"/>
    <w:rsid w:val="00E97B0B"/>
    <w:rsid w:val="00EA2CC2"/>
    <w:rsid w:val="00EA3F8A"/>
    <w:rsid w:val="00EA5AD9"/>
    <w:rsid w:val="00EB353B"/>
    <w:rsid w:val="00EB78A7"/>
    <w:rsid w:val="00EC42F0"/>
    <w:rsid w:val="00ED0399"/>
    <w:rsid w:val="00ED6139"/>
    <w:rsid w:val="00ED6618"/>
    <w:rsid w:val="00ED77AE"/>
    <w:rsid w:val="00EE71CE"/>
    <w:rsid w:val="00EE7E3E"/>
    <w:rsid w:val="00EF4D3B"/>
    <w:rsid w:val="00EF6E7E"/>
    <w:rsid w:val="00F1455B"/>
    <w:rsid w:val="00F14C3E"/>
    <w:rsid w:val="00F14F60"/>
    <w:rsid w:val="00F23224"/>
    <w:rsid w:val="00F244E4"/>
    <w:rsid w:val="00F24BD0"/>
    <w:rsid w:val="00F266EF"/>
    <w:rsid w:val="00F34167"/>
    <w:rsid w:val="00F477DA"/>
    <w:rsid w:val="00F55B7D"/>
    <w:rsid w:val="00F63AFE"/>
    <w:rsid w:val="00F73EC7"/>
    <w:rsid w:val="00F81E5F"/>
    <w:rsid w:val="00F857C5"/>
    <w:rsid w:val="00F85F98"/>
    <w:rsid w:val="00F87771"/>
    <w:rsid w:val="00F90B0D"/>
    <w:rsid w:val="00FB08B8"/>
    <w:rsid w:val="00FB30BA"/>
    <w:rsid w:val="00FB5F32"/>
    <w:rsid w:val="00FC007D"/>
    <w:rsid w:val="00FC0B34"/>
    <w:rsid w:val="00FD17A8"/>
    <w:rsid w:val="00FD19FA"/>
    <w:rsid w:val="00FE36AF"/>
    <w:rsid w:val="00FE6D38"/>
    <w:rsid w:val="00FE7968"/>
    <w:rsid w:val="00FF16EE"/>
    <w:rsid w:val="00FF7700"/>
    <w:rsid w:val="00FF7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4:docId w14:val="462E2FED"/>
  <w15:chartTrackingRefBased/>
  <w15:docId w15:val="{0A6C7295-6056-442A-B901-3D2F19D1A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85395"/>
    <w:rPr>
      <w:sz w:val="24"/>
      <w:szCs w:val="24"/>
    </w:rPr>
  </w:style>
  <w:style w:type="paragraph" w:styleId="1">
    <w:name w:val="heading 1"/>
    <w:basedOn w:val="a"/>
    <w:next w:val="a"/>
    <w:qFormat/>
    <w:rsid w:val="00C85395"/>
    <w:pPr>
      <w:keepNext/>
      <w:jc w:val="center"/>
      <w:outlineLvl w:val="0"/>
    </w:pPr>
    <w:rPr>
      <w:rFonts w:ascii="Book Antiqua" w:hAnsi="Book Antiqua"/>
      <w:b/>
      <w:i/>
    </w:rPr>
  </w:style>
  <w:style w:type="paragraph" w:styleId="2">
    <w:name w:val="heading 2"/>
    <w:basedOn w:val="a"/>
    <w:next w:val="a"/>
    <w:qFormat/>
    <w:rsid w:val="00C85395"/>
    <w:pPr>
      <w:keepNext/>
      <w:jc w:val="center"/>
      <w:outlineLvl w:val="1"/>
    </w:pPr>
    <w:rPr>
      <w:rFonts w:ascii="Book Antiqua" w:hAnsi="Book Antiqua"/>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5395"/>
    <w:rPr>
      <w:color w:val="0000FF"/>
      <w:u w:val="single"/>
    </w:rPr>
  </w:style>
  <w:style w:type="paragraph" w:styleId="a4">
    <w:name w:val="Balloon Text"/>
    <w:basedOn w:val="a"/>
    <w:link w:val="a5"/>
    <w:rsid w:val="002D4951"/>
    <w:rPr>
      <w:rFonts w:ascii="Tahoma" w:hAnsi="Tahoma" w:cs="Tahoma"/>
      <w:sz w:val="16"/>
      <w:szCs w:val="16"/>
    </w:rPr>
  </w:style>
  <w:style w:type="character" w:customStyle="1" w:styleId="a5">
    <w:name w:val="Текст выноски Знак"/>
    <w:link w:val="a4"/>
    <w:rsid w:val="002D4951"/>
    <w:rPr>
      <w:rFonts w:ascii="Tahoma" w:hAnsi="Tahoma" w:cs="Tahoma"/>
      <w:sz w:val="16"/>
      <w:szCs w:val="16"/>
    </w:rPr>
  </w:style>
  <w:style w:type="paragraph" w:styleId="a6">
    <w:name w:val="header"/>
    <w:basedOn w:val="a"/>
    <w:link w:val="a7"/>
    <w:rsid w:val="00A9501A"/>
    <w:pPr>
      <w:tabs>
        <w:tab w:val="center" w:pos="4677"/>
        <w:tab w:val="right" w:pos="9355"/>
      </w:tabs>
    </w:pPr>
  </w:style>
  <w:style w:type="character" w:customStyle="1" w:styleId="a7">
    <w:name w:val="Верхний колонтитул Знак"/>
    <w:link w:val="a6"/>
    <w:rsid w:val="00A9501A"/>
    <w:rPr>
      <w:sz w:val="24"/>
      <w:szCs w:val="24"/>
    </w:rPr>
  </w:style>
  <w:style w:type="paragraph" w:styleId="a8">
    <w:name w:val="No Spacing"/>
    <w:uiPriority w:val="1"/>
    <w:qFormat/>
    <w:rsid w:val="00A9501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nion50@umail.ru" TargetMode="External"/><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1625</Words>
  <Characters>9268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10872</CharactersWithSpaces>
  <SharedDoc>false</SharedDoc>
  <HLinks>
    <vt:vector size="6" baseType="variant">
      <vt:variant>
        <vt:i4>2752532</vt:i4>
      </vt:variant>
      <vt:variant>
        <vt:i4>3</vt:i4>
      </vt:variant>
      <vt:variant>
        <vt:i4>0</vt:i4>
      </vt:variant>
      <vt:variant>
        <vt:i4>5</vt:i4>
      </vt:variant>
      <vt:variant>
        <vt:lpwstr>mailto:union50@umail.ru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нео</dc:creator>
  <cp:keywords/>
  <cp:lastModifiedBy>uzer-PC</cp:lastModifiedBy>
  <cp:revision>2</cp:revision>
  <cp:lastPrinted>2017-06-09T11:55:00Z</cp:lastPrinted>
  <dcterms:created xsi:type="dcterms:W3CDTF">2017-07-24T08:33:00Z</dcterms:created>
  <dcterms:modified xsi:type="dcterms:W3CDTF">2017-07-24T08:33:00Z</dcterms:modified>
</cp:coreProperties>
</file>